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91" w:rsidRDefault="00C87C8D" w:rsidP="007F7B3C">
      <w:pPr>
        <w:spacing w:after="120" w:line="240" w:lineRule="atLeast"/>
        <w:contextualSpacing/>
        <w:jc w:val="center"/>
        <w:rPr>
          <w:rFonts w:cstheme="minorHAnsi"/>
          <w:b/>
          <w:bCs/>
          <w:sz w:val="32"/>
          <w:szCs w:val="32"/>
          <w:u w:val="single"/>
        </w:rPr>
      </w:pPr>
      <w:r w:rsidRPr="001B2414">
        <w:rPr>
          <w:rFonts w:cstheme="minorHAnsi"/>
          <w:b/>
          <w:bCs/>
          <w:sz w:val="32"/>
          <w:szCs w:val="32"/>
          <w:u w:val="single"/>
        </w:rPr>
        <w:t>Call for Research Proposals: Marine Reserves</w:t>
      </w:r>
      <w:r w:rsidR="00C454D7">
        <w:rPr>
          <w:rFonts w:cstheme="minorHAnsi"/>
          <w:b/>
          <w:bCs/>
          <w:sz w:val="32"/>
          <w:szCs w:val="32"/>
          <w:u w:val="single"/>
        </w:rPr>
        <w:t>/MPAs</w:t>
      </w:r>
      <w:r w:rsidRPr="001B2414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:rsidR="007F7B3C" w:rsidRPr="001B2414" w:rsidRDefault="00C87C8D" w:rsidP="007F7B3C">
      <w:pPr>
        <w:spacing w:after="120" w:line="240" w:lineRule="atLeast"/>
        <w:contextualSpacing/>
        <w:jc w:val="center"/>
        <w:rPr>
          <w:rFonts w:cstheme="minorHAnsi"/>
          <w:b/>
          <w:bCs/>
          <w:sz w:val="32"/>
          <w:szCs w:val="32"/>
          <w:u w:val="single"/>
        </w:rPr>
      </w:pPr>
      <w:r w:rsidRPr="001B2414">
        <w:rPr>
          <w:rFonts w:cstheme="minorHAnsi"/>
          <w:b/>
          <w:bCs/>
          <w:sz w:val="32"/>
          <w:szCs w:val="32"/>
          <w:u w:val="single"/>
        </w:rPr>
        <w:t>in the Israeli Mediterranean</w:t>
      </w:r>
      <w:r w:rsidR="005F2318">
        <w:rPr>
          <w:rFonts w:cstheme="minorHAnsi"/>
          <w:b/>
          <w:bCs/>
          <w:sz w:val="32"/>
          <w:szCs w:val="32"/>
          <w:u w:val="single"/>
        </w:rPr>
        <w:t xml:space="preserve"> </w:t>
      </w:r>
      <w:r w:rsidR="00345D8D">
        <w:rPr>
          <w:rFonts w:cstheme="minorHAnsi"/>
          <w:b/>
          <w:bCs/>
          <w:sz w:val="32"/>
          <w:szCs w:val="32"/>
          <w:u w:val="single"/>
        </w:rPr>
        <w:t>W</w:t>
      </w:r>
      <w:r w:rsidR="005F2318">
        <w:rPr>
          <w:rFonts w:cstheme="minorHAnsi"/>
          <w:b/>
          <w:bCs/>
          <w:sz w:val="32"/>
          <w:szCs w:val="32"/>
          <w:u w:val="single"/>
        </w:rPr>
        <w:t>aters</w:t>
      </w:r>
    </w:p>
    <w:p w:rsidR="00C41291" w:rsidRDefault="00C41291" w:rsidP="00C27485">
      <w:pPr>
        <w:spacing w:after="120" w:line="240" w:lineRule="atLeast"/>
        <w:ind w:firstLine="0"/>
        <w:contextualSpacing/>
        <w:jc w:val="both"/>
        <w:rPr>
          <w:rFonts w:cstheme="minorHAnsi"/>
          <w:b/>
          <w:bCs/>
        </w:rPr>
      </w:pPr>
    </w:p>
    <w:p w:rsidR="00C41291" w:rsidRDefault="00C41291" w:rsidP="00C27485">
      <w:pPr>
        <w:spacing w:after="120" w:line="240" w:lineRule="atLeast"/>
        <w:ind w:firstLine="0"/>
        <w:contextualSpacing/>
        <w:jc w:val="both"/>
        <w:rPr>
          <w:rFonts w:cstheme="minorHAnsi"/>
          <w:b/>
          <w:bCs/>
        </w:rPr>
      </w:pPr>
    </w:p>
    <w:p w:rsidR="00C87C8D" w:rsidRPr="001B2414" w:rsidRDefault="007B0663" w:rsidP="00C27485">
      <w:pPr>
        <w:spacing w:after="120" w:line="240" w:lineRule="atLeast"/>
        <w:ind w:firstLine="0"/>
        <w:contextualSpacing/>
        <w:jc w:val="both"/>
        <w:rPr>
          <w:rFonts w:cstheme="minorHAnsi"/>
          <w:b/>
          <w:bCs/>
        </w:rPr>
      </w:pPr>
      <w:r w:rsidRPr="001B2414">
        <w:rPr>
          <w:rFonts w:cstheme="minorHAnsi"/>
          <w:b/>
          <w:bCs/>
        </w:rPr>
        <w:t>B</w:t>
      </w:r>
      <w:r w:rsidR="005471B2" w:rsidRPr="001B2414">
        <w:rPr>
          <w:rFonts w:cstheme="minorHAnsi"/>
          <w:b/>
          <w:bCs/>
        </w:rPr>
        <w:t>ackground</w:t>
      </w:r>
    </w:p>
    <w:p w:rsidR="00B77DCA" w:rsidRPr="001B2414" w:rsidRDefault="005471B2" w:rsidP="00C27485">
      <w:pPr>
        <w:autoSpaceDE w:val="0"/>
        <w:autoSpaceDN w:val="0"/>
        <w:adjustRightInd w:val="0"/>
        <w:spacing w:after="120" w:line="240" w:lineRule="atLeast"/>
        <w:ind w:firstLine="0"/>
        <w:jc w:val="both"/>
        <w:rPr>
          <w:rFonts w:cstheme="minorHAnsi"/>
          <w:kern w:val="24"/>
          <w:lang w:val="en-GB"/>
        </w:rPr>
      </w:pPr>
      <w:r w:rsidRPr="001B2414">
        <w:rPr>
          <w:rFonts w:cstheme="minorHAnsi"/>
          <w:kern w:val="24"/>
          <w:lang w:val="en-GB"/>
        </w:rPr>
        <w:t xml:space="preserve">The state of the oceans is a rising global </w:t>
      </w:r>
      <w:r w:rsidR="009B3CA4" w:rsidRPr="001B2414">
        <w:rPr>
          <w:rFonts w:cstheme="minorHAnsi"/>
          <w:kern w:val="24"/>
          <w:lang w:val="en-GB"/>
        </w:rPr>
        <w:t>concern</w:t>
      </w:r>
      <w:r w:rsidRPr="001B2414">
        <w:rPr>
          <w:rFonts w:cstheme="minorHAnsi"/>
          <w:kern w:val="24"/>
          <w:lang w:val="en-GB"/>
        </w:rPr>
        <w:t xml:space="preserve">. Research </w:t>
      </w:r>
      <w:r w:rsidR="007B0663" w:rsidRPr="001B2414">
        <w:rPr>
          <w:rFonts w:cstheme="minorHAnsi"/>
          <w:kern w:val="24"/>
          <w:lang w:val="en-GB"/>
        </w:rPr>
        <w:t>has</w:t>
      </w:r>
      <w:r w:rsidRPr="001B2414">
        <w:rPr>
          <w:rFonts w:cstheme="minorHAnsi"/>
          <w:kern w:val="24"/>
          <w:lang w:val="en-GB"/>
        </w:rPr>
        <w:t xml:space="preserve"> demonstrate</w:t>
      </w:r>
      <w:r w:rsidR="007B0663" w:rsidRPr="001B2414">
        <w:rPr>
          <w:rFonts w:cstheme="minorHAnsi"/>
          <w:kern w:val="24"/>
          <w:lang w:val="en-GB"/>
        </w:rPr>
        <w:t>d</w:t>
      </w:r>
      <w:r w:rsidRPr="001B2414">
        <w:rPr>
          <w:rFonts w:cstheme="minorHAnsi"/>
          <w:kern w:val="24"/>
          <w:lang w:val="en-GB"/>
        </w:rPr>
        <w:t xml:space="preserve"> that Marine Protected Areas (MPAs) are often the most </w:t>
      </w:r>
      <w:r w:rsidRPr="001B2414">
        <w:rPr>
          <w:rFonts w:cstheme="minorHAnsi"/>
          <w:lang w:val="en-GB"/>
        </w:rPr>
        <w:t>effective</w:t>
      </w:r>
      <w:r w:rsidRPr="001B2414">
        <w:rPr>
          <w:rFonts w:cstheme="minorHAnsi"/>
          <w:kern w:val="24"/>
          <w:lang w:val="en-GB"/>
        </w:rPr>
        <w:t xml:space="preserve"> means to </w:t>
      </w:r>
      <w:r w:rsidR="009B3CA4" w:rsidRPr="001B2414">
        <w:rPr>
          <w:rFonts w:cstheme="minorHAnsi"/>
          <w:kern w:val="24"/>
          <w:lang w:val="en-GB"/>
        </w:rPr>
        <w:t>protect</w:t>
      </w:r>
      <w:r w:rsidRPr="001B2414">
        <w:rPr>
          <w:rFonts w:cstheme="minorHAnsi"/>
          <w:kern w:val="24"/>
          <w:lang w:val="en-GB"/>
        </w:rPr>
        <w:t xml:space="preserve"> and </w:t>
      </w:r>
      <w:r w:rsidR="00FE78B0">
        <w:rPr>
          <w:rFonts w:cstheme="minorHAnsi"/>
          <w:kern w:val="24"/>
          <w:lang w:val="en-GB"/>
        </w:rPr>
        <w:t>restore</w:t>
      </w:r>
      <w:r w:rsidR="00FE78B0" w:rsidRPr="001B2414">
        <w:rPr>
          <w:rFonts w:cstheme="minorHAnsi"/>
          <w:kern w:val="24"/>
          <w:lang w:val="en-GB"/>
        </w:rPr>
        <w:t xml:space="preserve"> </w:t>
      </w:r>
      <w:r w:rsidRPr="001B2414">
        <w:rPr>
          <w:rFonts w:cstheme="minorHAnsi"/>
          <w:kern w:val="24"/>
          <w:lang w:val="en-GB"/>
        </w:rPr>
        <w:t xml:space="preserve">marine ecosystems, habitats and biodiversity. </w:t>
      </w:r>
      <w:r w:rsidR="00FE78B0" w:rsidRPr="001B2414">
        <w:rPr>
          <w:rFonts w:cstheme="minorHAnsi"/>
          <w:kern w:val="24"/>
          <w:lang w:val="en-GB"/>
        </w:rPr>
        <w:t>International assessments of key biological variables consistently show that</w:t>
      </w:r>
      <w:r w:rsidR="007F4F44">
        <w:rPr>
          <w:rFonts w:cstheme="minorHAnsi"/>
          <w:kern w:val="24"/>
          <w:lang w:val="en-GB"/>
        </w:rPr>
        <w:t xml:space="preserve"> well managed</w:t>
      </w:r>
      <w:r w:rsidR="00FE78B0" w:rsidRPr="001B2414">
        <w:rPr>
          <w:rFonts w:cstheme="minorHAnsi"/>
          <w:kern w:val="24"/>
          <w:lang w:val="en-GB"/>
        </w:rPr>
        <w:t xml:space="preserve"> MPAs have a positive impact on marine ecosystems and extended beneficial effects (both economic and ecologic</w:t>
      </w:r>
      <w:r w:rsidR="008F753A">
        <w:rPr>
          <w:rFonts w:cstheme="minorHAnsi"/>
          <w:kern w:val="24"/>
          <w:lang w:val="en-GB"/>
        </w:rPr>
        <w:t>al</w:t>
      </w:r>
      <w:r w:rsidR="00FE78B0" w:rsidRPr="001B2414">
        <w:rPr>
          <w:rFonts w:cstheme="minorHAnsi"/>
          <w:kern w:val="24"/>
          <w:lang w:val="en-GB"/>
        </w:rPr>
        <w:t xml:space="preserve">), even beyond the designated areas. </w:t>
      </w:r>
      <w:r w:rsidRPr="001B2414">
        <w:rPr>
          <w:rFonts w:cstheme="minorHAnsi"/>
          <w:kern w:val="24"/>
          <w:lang w:val="en-GB"/>
        </w:rPr>
        <w:t xml:space="preserve">Many countries have </w:t>
      </w:r>
      <w:r w:rsidR="00FE78B0">
        <w:rPr>
          <w:rFonts w:cstheme="minorHAnsi"/>
          <w:kern w:val="24"/>
          <w:lang w:val="en-GB"/>
        </w:rPr>
        <w:t xml:space="preserve">thus </w:t>
      </w:r>
      <w:r w:rsidRPr="001B2414">
        <w:rPr>
          <w:rFonts w:cstheme="minorHAnsi"/>
          <w:kern w:val="24"/>
          <w:lang w:val="en-GB"/>
        </w:rPr>
        <w:t>adopted marine</w:t>
      </w:r>
      <w:r w:rsidR="007B0663" w:rsidRPr="001B2414">
        <w:rPr>
          <w:rFonts w:cstheme="minorHAnsi"/>
          <w:kern w:val="24"/>
          <w:lang w:val="en-GB"/>
        </w:rPr>
        <w:t xml:space="preserve"> conservation</w:t>
      </w:r>
      <w:r w:rsidRPr="001B2414">
        <w:rPr>
          <w:rFonts w:cstheme="minorHAnsi"/>
          <w:kern w:val="24"/>
          <w:lang w:val="en-GB"/>
        </w:rPr>
        <w:t xml:space="preserve"> strategies that put MPAs front and centre. </w:t>
      </w:r>
    </w:p>
    <w:p w:rsidR="00B77DCA" w:rsidRPr="001B2414" w:rsidRDefault="005471B2" w:rsidP="007F4F44">
      <w:pPr>
        <w:autoSpaceDE w:val="0"/>
        <w:autoSpaceDN w:val="0"/>
        <w:adjustRightInd w:val="0"/>
        <w:spacing w:after="120" w:line="240" w:lineRule="atLeast"/>
        <w:ind w:firstLine="0"/>
        <w:jc w:val="both"/>
        <w:rPr>
          <w:rFonts w:cstheme="minorHAnsi"/>
          <w:kern w:val="24"/>
          <w:rtl/>
          <w:lang w:val="en-GB"/>
        </w:rPr>
      </w:pPr>
      <w:r w:rsidRPr="001B2414">
        <w:rPr>
          <w:rFonts w:cstheme="minorHAnsi"/>
          <w:kern w:val="24"/>
          <w:lang w:val="en-GB"/>
        </w:rPr>
        <w:t xml:space="preserve">Currently, </w:t>
      </w:r>
      <w:r w:rsidR="007F4F44">
        <w:rPr>
          <w:rFonts w:cstheme="minorHAnsi"/>
          <w:kern w:val="24"/>
          <w:lang w:val="en-GB"/>
        </w:rPr>
        <w:t xml:space="preserve">declared </w:t>
      </w:r>
      <w:r w:rsidRPr="001B2414">
        <w:rPr>
          <w:rFonts w:cstheme="minorHAnsi"/>
          <w:kern w:val="24"/>
          <w:lang w:val="en-GB"/>
        </w:rPr>
        <w:t xml:space="preserve">marine reserves </w:t>
      </w:r>
      <w:r w:rsidR="000C4FFA" w:rsidRPr="001B2414">
        <w:rPr>
          <w:rFonts w:cstheme="minorHAnsi"/>
          <w:kern w:val="24"/>
          <w:lang w:val="en-GB"/>
        </w:rPr>
        <w:t>– the only recognized subset of MPA</w:t>
      </w:r>
      <w:r w:rsidR="00C41291">
        <w:rPr>
          <w:rFonts w:cstheme="minorHAnsi"/>
          <w:kern w:val="24"/>
          <w:lang w:val="en-GB"/>
        </w:rPr>
        <w:t>s</w:t>
      </w:r>
      <w:r w:rsidR="000C4FFA" w:rsidRPr="001B2414">
        <w:rPr>
          <w:rFonts w:cstheme="minorHAnsi"/>
          <w:kern w:val="24"/>
          <w:lang w:val="en-GB"/>
        </w:rPr>
        <w:t xml:space="preserve"> in Israel thus far </w:t>
      </w:r>
      <w:r w:rsidR="00BD4D93">
        <w:rPr>
          <w:rFonts w:cstheme="minorHAnsi"/>
          <w:kern w:val="24"/>
          <w:lang w:val="en-GB"/>
        </w:rPr>
        <w:t>–</w:t>
      </w:r>
      <w:r w:rsidR="00BD4D93" w:rsidRPr="001B2414">
        <w:rPr>
          <w:rFonts w:cstheme="minorHAnsi"/>
          <w:kern w:val="24"/>
          <w:lang w:val="en-GB"/>
        </w:rPr>
        <w:t xml:space="preserve">  </w:t>
      </w:r>
      <w:r w:rsidRPr="001B2414">
        <w:rPr>
          <w:rFonts w:cstheme="minorHAnsi"/>
          <w:kern w:val="24"/>
          <w:lang w:val="en-GB"/>
        </w:rPr>
        <w:t xml:space="preserve">occupy only 0.25% of the Israeli </w:t>
      </w:r>
      <w:r w:rsidR="00FE78B0" w:rsidRPr="001B2414">
        <w:rPr>
          <w:rFonts w:cstheme="minorHAnsi"/>
          <w:kern w:val="24"/>
          <w:lang w:val="en-GB"/>
        </w:rPr>
        <w:t xml:space="preserve">Mediterranean </w:t>
      </w:r>
      <w:r w:rsidRPr="001B2414">
        <w:rPr>
          <w:rFonts w:cstheme="minorHAnsi"/>
          <w:kern w:val="24"/>
          <w:lang w:val="en-GB"/>
        </w:rPr>
        <w:t>territorial water</w:t>
      </w:r>
      <w:r w:rsidR="00BD4D93">
        <w:rPr>
          <w:rFonts w:cstheme="minorHAnsi"/>
          <w:kern w:val="24"/>
          <w:lang w:val="en-GB"/>
        </w:rPr>
        <w:t>. T</w:t>
      </w:r>
      <w:r w:rsidR="00B009E3">
        <w:rPr>
          <w:rFonts w:cstheme="minorHAnsi"/>
          <w:kern w:val="24"/>
          <w:lang w:val="en-GB"/>
        </w:rPr>
        <w:t xml:space="preserve">hese </w:t>
      </w:r>
      <w:r w:rsidR="00FE78B0">
        <w:rPr>
          <w:rFonts w:cstheme="minorHAnsi"/>
          <w:kern w:val="24"/>
          <w:lang w:val="en-GB"/>
        </w:rPr>
        <w:t xml:space="preserve">include </w:t>
      </w:r>
      <w:r w:rsidR="00C41291">
        <w:rPr>
          <w:rFonts w:cstheme="minorHAnsi"/>
          <w:kern w:val="24"/>
          <w:lang w:val="en-GB"/>
        </w:rPr>
        <w:t>six</w:t>
      </w:r>
      <w:r w:rsidR="00C41291" w:rsidRPr="001B2414">
        <w:rPr>
          <w:rFonts w:cstheme="minorHAnsi"/>
          <w:kern w:val="24"/>
          <w:lang w:val="en-GB"/>
        </w:rPr>
        <w:t xml:space="preserve"> </w:t>
      </w:r>
      <w:r w:rsidR="007F4F44">
        <w:rPr>
          <w:rFonts w:cstheme="minorHAnsi"/>
          <w:kern w:val="24"/>
          <w:lang w:val="en-GB"/>
        </w:rPr>
        <w:t xml:space="preserve">small </w:t>
      </w:r>
      <w:r w:rsidRPr="001B2414">
        <w:rPr>
          <w:rFonts w:cstheme="minorHAnsi"/>
          <w:kern w:val="24"/>
          <w:lang w:val="en-GB"/>
        </w:rPr>
        <w:t>reserves adjacent to the coastline. The Israel Nature and Parks</w:t>
      </w:r>
      <w:bookmarkStart w:id="0" w:name="_GoBack"/>
      <w:bookmarkEnd w:id="0"/>
      <w:r w:rsidRPr="001B2414">
        <w:rPr>
          <w:rFonts w:cstheme="minorHAnsi"/>
          <w:kern w:val="24"/>
          <w:lang w:val="en-GB"/>
        </w:rPr>
        <w:t xml:space="preserve"> Authority (INPA) aims to </w:t>
      </w:r>
      <w:r w:rsidR="00B77DCA" w:rsidRPr="001B2414">
        <w:rPr>
          <w:rFonts w:cstheme="minorHAnsi"/>
          <w:kern w:val="24"/>
          <w:lang w:val="en-GB"/>
        </w:rPr>
        <w:t>establish</w:t>
      </w:r>
      <w:r w:rsidRPr="001B2414">
        <w:rPr>
          <w:rFonts w:cstheme="minorHAnsi"/>
          <w:kern w:val="24"/>
          <w:lang w:val="en-GB"/>
        </w:rPr>
        <w:t xml:space="preserve"> </w:t>
      </w:r>
      <w:r w:rsidR="007F4F44">
        <w:rPr>
          <w:rFonts w:cstheme="minorHAnsi"/>
          <w:kern w:val="24"/>
          <w:lang w:val="en-GB"/>
        </w:rPr>
        <w:t xml:space="preserve">a network of </w:t>
      </w:r>
      <w:r w:rsidR="00B77DCA" w:rsidRPr="001B2414">
        <w:rPr>
          <w:rFonts w:cstheme="minorHAnsi"/>
          <w:kern w:val="24"/>
          <w:lang w:val="en-GB"/>
        </w:rPr>
        <w:t xml:space="preserve">large </w:t>
      </w:r>
      <w:r w:rsidRPr="001B2414">
        <w:rPr>
          <w:rFonts w:cstheme="minorHAnsi"/>
          <w:kern w:val="24"/>
          <w:lang w:val="en-GB"/>
        </w:rPr>
        <w:t xml:space="preserve">marine reserves </w:t>
      </w:r>
      <w:r w:rsidR="00BD4D93">
        <w:rPr>
          <w:rFonts w:cstheme="minorHAnsi"/>
          <w:kern w:val="24"/>
          <w:lang w:val="en-GB"/>
        </w:rPr>
        <w:t>in</w:t>
      </w:r>
      <w:r w:rsidR="00BD4D93" w:rsidRPr="001B2414">
        <w:rPr>
          <w:rFonts w:cstheme="minorHAnsi"/>
          <w:kern w:val="24"/>
          <w:lang w:val="en-GB"/>
        </w:rPr>
        <w:t xml:space="preserve"> </w:t>
      </w:r>
      <w:r w:rsidRPr="001B2414">
        <w:rPr>
          <w:rFonts w:cstheme="minorHAnsi"/>
          <w:kern w:val="24"/>
          <w:lang w:val="en-GB"/>
        </w:rPr>
        <w:t>at least 20% of the Israeli Mediterranean</w:t>
      </w:r>
      <w:r w:rsidR="00636C95">
        <w:rPr>
          <w:rFonts w:cstheme="minorHAnsi"/>
          <w:kern w:val="24"/>
          <w:lang w:val="en-GB"/>
        </w:rPr>
        <w:t xml:space="preserve"> </w:t>
      </w:r>
      <w:r w:rsidR="00FE78B0">
        <w:rPr>
          <w:rFonts w:cstheme="minorHAnsi"/>
          <w:kern w:val="24"/>
          <w:lang w:val="en-GB"/>
        </w:rPr>
        <w:t xml:space="preserve">. </w:t>
      </w:r>
      <w:r w:rsidR="00FE78B0">
        <w:rPr>
          <w:rFonts w:cstheme="minorHAnsi"/>
          <w:kern w:val="24"/>
        </w:rPr>
        <w:t>A</w:t>
      </w:r>
      <w:r w:rsidR="003360E0">
        <w:rPr>
          <w:rFonts w:cstheme="minorHAnsi"/>
          <w:kern w:val="24"/>
        </w:rPr>
        <w:t xml:space="preserve"> detailed strategic plan</w:t>
      </w:r>
      <w:r w:rsidR="00FE78B0">
        <w:rPr>
          <w:rFonts w:cstheme="minorHAnsi"/>
          <w:kern w:val="24"/>
        </w:rPr>
        <w:t xml:space="preserve"> for these </w:t>
      </w:r>
      <w:r w:rsidR="00FE78B0" w:rsidRPr="001B2414">
        <w:rPr>
          <w:rFonts w:cstheme="minorHAnsi"/>
          <w:kern w:val="24"/>
          <w:lang w:val="en-GB"/>
        </w:rPr>
        <w:t xml:space="preserve">marine reserves </w:t>
      </w:r>
      <w:r w:rsidR="00636C95">
        <w:rPr>
          <w:rFonts w:cstheme="minorHAnsi"/>
          <w:kern w:val="24"/>
          <w:lang w:val="en-GB"/>
        </w:rPr>
        <w:t xml:space="preserve">in the territorial water </w:t>
      </w:r>
      <w:r w:rsidR="00FE78B0">
        <w:rPr>
          <w:rFonts w:cstheme="minorHAnsi"/>
          <w:kern w:val="24"/>
        </w:rPr>
        <w:t>is</w:t>
      </w:r>
      <w:r w:rsidR="003360E0">
        <w:rPr>
          <w:rFonts w:cstheme="minorHAnsi"/>
          <w:kern w:val="24"/>
        </w:rPr>
        <w:t xml:space="preserve"> already be</w:t>
      </w:r>
      <w:r w:rsidR="00FE78B0">
        <w:rPr>
          <w:rFonts w:cstheme="minorHAnsi"/>
          <w:kern w:val="24"/>
        </w:rPr>
        <w:t xml:space="preserve">ing assessed </w:t>
      </w:r>
      <w:r w:rsidR="003360E0">
        <w:rPr>
          <w:rFonts w:cstheme="minorHAnsi"/>
          <w:kern w:val="24"/>
        </w:rPr>
        <w:t>by the planning authorities</w:t>
      </w:r>
      <w:r w:rsidR="0071418B" w:rsidRPr="001B2414">
        <w:rPr>
          <w:rFonts w:cstheme="minorHAnsi"/>
          <w:kern w:val="24"/>
          <w:lang w:val="en-GB"/>
        </w:rPr>
        <w:t xml:space="preserve">. However, </w:t>
      </w:r>
      <w:r w:rsidR="003360E0">
        <w:rPr>
          <w:rFonts w:cstheme="minorHAnsi"/>
          <w:kern w:val="24"/>
          <w:lang w:val="en-GB"/>
        </w:rPr>
        <w:t xml:space="preserve">scientific </w:t>
      </w:r>
      <w:r w:rsidR="0071418B" w:rsidRPr="001B2414">
        <w:rPr>
          <w:rFonts w:cstheme="minorHAnsi"/>
          <w:kern w:val="24"/>
          <w:lang w:val="en-GB"/>
        </w:rPr>
        <w:t xml:space="preserve">gaps still remain in our understanding of MPA </w:t>
      </w:r>
      <w:r w:rsidR="00FE78B0">
        <w:rPr>
          <w:rFonts w:cstheme="minorHAnsi"/>
          <w:kern w:val="24"/>
          <w:lang w:val="en-GB"/>
        </w:rPr>
        <w:t>function,</w:t>
      </w:r>
      <w:r w:rsidR="00B77DCA" w:rsidRPr="001B2414">
        <w:rPr>
          <w:rFonts w:cstheme="minorHAnsi"/>
          <w:kern w:val="24"/>
        </w:rPr>
        <w:t xml:space="preserve"> influence </w:t>
      </w:r>
      <w:r w:rsidR="0071418B" w:rsidRPr="001B2414">
        <w:rPr>
          <w:rFonts w:cstheme="minorHAnsi"/>
          <w:kern w:val="24"/>
          <w:lang w:val="en-GB"/>
        </w:rPr>
        <w:t>and</w:t>
      </w:r>
      <w:r w:rsidR="00B77DCA" w:rsidRPr="001B2414">
        <w:rPr>
          <w:rFonts w:cstheme="minorHAnsi"/>
          <w:kern w:val="24"/>
          <w:lang w:val="en-GB"/>
        </w:rPr>
        <w:t xml:space="preserve"> effective</w:t>
      </w:r>
      <w:r w:rsidR="0071418B" w:rsidRPr="001B2414">
        <w:rPr>
          <w:rFonts w:cstheme="minorHAnsi"/>
          <w:kern w:val="24"/>
          <w:lang w:val="en-GB"/>
        </w:rPr>
        <w:t xml:space="preserve"> </w:t>
      </w:r>
      <w:r w:rsidR="0071418B" w:rsidRPr="001B2414">
        <w:rPr>
          <w:rFonts w:cstheme="minorHAnsi"/>
          <w:lang w:val="en-GB"/>
        </w:rPr>
        <w:t xml:space="preserve">management. </w:t>
      </w:r>
      <w:r w:rsidR="00B77DCA" w:rsidRPr="001B2414">
        <w:rPr>
          <w:rFonts w:cstheme="minorHAnsi"/>
          <w:lang w:val="en-GB"/>
        </w:rPr>
        <w:t xml:space="preserve">The INPA together with Yad Hanadiv are interested in </w:t>
      </w:r>
      <w:r w:rsidR="00197591">
        <w:rPr>
          <w:rFonts w:cstheme="minorHAnsi"/>
          <w:lang w:val="en-GB"/>
        </w:rPr>
        <w:t>cooperating with the scientific community</w:t>
      </w:r>
      <w:r w:rsidR="00FE78B0">
        <w:rPr>
          <w:rFonts w:cstheme="minorHAnsi"/>
          <w:lang w:val="en-GB"/>
        </w:rPr>
        <w:t xml:space="preserve"> </w:t>
      </w:r>
      <w:r w:rsidR="003360E0">
        <w:rPr>
          <w:rFonts w:cstheme="minorHAnsi"/>
          <w:lang w:val="en-GB"/>
        </w:rPr>
        <w:t>to</w:t>
      </w:r>
      <w:r w:rsidR="004A11FD">
        <w:rPr>
          <w:rFonts w:cstheme="minorHAnsi"/>
          <w:lang w:val="en-GB"/>
        </w:rPr>
        <w:t xml:space="preserve"> </w:t>
      </w:r>
      <w:r w:rsidR="00B77DCA" w:rsidRPr="001B2414">
        <w:rPr>
          <w:rFonts w:cstheme="minorHAnsi"/>
          <w:lang w:val="en-GB"/>
        </w:rPr>
        <w:t>fill</w:t>
      </w:r>
      <w:r w:rsidR="00FE78B0">
        <w:rPr>
          <w:rFonts w:cstheme="minorHAnsi"/>
          <w:lang w:val="en-GB"/>
        </w:rPr>
        <w:t xml:space="preserve"> </w:t>
      </w:r>
      <w:r w:rsidR="003360E0" w:rsidRPr="001B2414">
        <w:rPr>
          <w:rFonts w:cstheme="minorHAnsi"/>
          <w:lang w:val="en-GB"/>
        </w:rPr>
        <w:t>th</w:t>
      </w:r>
      <w:r w:rsidR="003360E0">
        <w:rPr>
          <w:rFonts w:cstheme="minorHAnsi"/>
          <w:lang w:val="en-GB"/>
        </w:rPr>
        <w:t>e</w:t>
      </w:r>
      <w:r w:rsidR="003360E0" w:rsidRPr="001B2414">
        <w:rPr>
          <w:rFonts w:cstheme="minorHAnsi"/>
          <w:lang w:val="en-GB"/>
        </w:rPr>
        <w:t xml:space="preserve">se </w:t>
      </w:r>
      <w:r w:rsidR="00B77DCA" w:rsidRPr="001B2414">
        <w:rPr>
          <w:rFonts w:cstheme="minorHAnsi"/>
          <w:lang w:val="en-GB"/>
        </w:rPr>
        <w:t>gaps</w:t>
      </w:r>
      <w:r w:rsidR="00FE78B0">
        <w:rPr>
          <w:rFonts w:cstheme="minorHAnsi"/>
          <w:lang w:val="en-GB"/>
        </w:rPr>
        <w:t xml:space="preserve">. This will be </w:t>
      </w:r>
      <w:r w:rsidR="00BD4D93">
        <w:rPr>
          <w:rFonts w:cstheme="minorHAnsi"/>
          <w:lang w:val="en-GB"/>
        </w:rPr>
        <w:t>achieved</w:t>
      </w:r>
      <w:r w:rsidR="00BD4D93" w:rsidRPr="001B2414">
        <w:rPr>
          <w:rFonts w:cstheme="minorHAnsi"/>
          <w:lang w:val="en-GB"/>
        </w:rPr>
        <w:t xml:space="preserve"> </w:t>
      </w:r>
      <w:r w:rsidR="00B77DCA" w:rsidRPr="001B2414">
        <w:rPr>
          <w:rFonts w:cstheme="minorHAnsi"/>
          <w:lang w:val="en-GB"/>
        </w:rPr>
        <w:t>through support of applicable research</w:t>
      </w:r>
      <w:r w:rsidR="00BD4D93">
        <w:rPr>
          <w:rFonts w:cstheme="minorHAnsi"/>
          <w:lang w:val="en-GB"/>
        </w:rPr>
        <w:t>,</w:t>
      </w:r>
      <w:r w:rsidR="00B77DCA" w:rsidRPr="001B2414">
        <w:rPr>
          <w:rFonts w:cstheme="minorHAnsi"/>
          <w:lang w:val="en-GB"/>
        </w:rPr>
        <w:t xml:space="preserve"> focused on questions that underpin the establishment and </w:t>
      </w:r>
      <w:r w:rsidR="00FE78B0">
        <w:rPr>
          <w:rFonts w:cstheme="minorHAnsi"/>
          <w:lang w:val="en-GB"/>
        </w:rPr>
        <w:t>management</w:t>
      </w:r>
      <w:r w:rsidR="00FE78B0" w:rsidRPr="001B2414">
        <w:rPr>
          <w:rFonts w:cstheme="minorHAnsi"/>
          <w:lang w:val="en-GB"/>
        </w:rPr>
        <w:t xml:space="preserve"> </w:t>
      </w:r>
      <w:r w:rsidR="00B77DCA" w:rsidRPr="001B2414">
        <w:rPr>
          <w:rFonts w:cstheme="minorHAnsi"/>
          <w:lang w:val="en-GB"/>
        </w:rPr>
        <w:t>of effective MPAs.</w:t>
      </w:r>
    </w:p>
    <w:p w:rsidR="00C41291" w:rsidRDefault="00C41291" w:rsidP="00C27485">
      <w:pPr>
        <w:spacing w:after="120" w:line="240" w:lineRule="atLeast"/>
        <w:ind w:firstLine="0"/>
        <w:contextualSpacing/>
        <w:jc w:val="both"/>
        <w:rPr>
          <w:rFonts w:cstheme="minorHAnsi"/>
          <w:b/>
          <w:bCs/>
        </w:rPr>
      </w:pPr>
    </w:p>
    <w:p w:rsidR="00F61A4A" w:rsidRPr="001B2414" w:rsidRDefault="00F61A4A" w:rsidP="00C27485">
      <w:pPr>
        <w:spacing w:after="120" w:line="240" w:lineRule="atLeast"/>
        <w:ind w:firstLine="0"/>
        <w:contextualSpacing/>
        <w:jc w:val="both"/>
        <w:rPr>
          <w:rFonts w:cstheme="minorHAnsi"/>
          <w:b/>
          <w:bCs/>
        </w:rPr>
      </w:pPr>
      <w:r w:rsidRPr="001B2414">
        <w:rPr>
          <w:rFonts w:cstheme="minorHAnsi"/>
          <w:b/>
          <w:bCs/>
        </w:rPr>
        <w:t>Goals</w:t>
      </w:r>
    </w:p>
    <w:p w:rsidR="00AE264E" w:rsidRPr="001B2414" w:rsidRDefault="00AE264E" w:rsidP="003D2545">
      <w:pPr>
        <w:spacing w:after="120" w:line="240" w:lineRule="atLeast"/>
        <w:ind w:firstLine="0"/>
        <w:jc w:val="both"/>
        <w:rPr>
          <w:rFonts w:cstheme="minorHAnsi"/>
          <w:lang w:val="en-GB"/>
        </w:rPr>
      </w:pPr>
      <w:r w:rsidRPr="001B2414">
        <w:rPr>
          <w:rFonts w:cstheme="minorHAnsi"/>
          <w:lang w:val="en-GB"/>
        </w:rPr>
        <w:t>We seek to c</w:t>
      </w:r>
      <w:r w:rsidR="00A23A4A" w:rsidRPr="001B2414">
        <w:rPr>
          <w:rFonts w:cstheme="minorHAnsi"/>
          <w:lang w:val="en-GB"/>
        </w:rPr>
        <w:t>reat</w:t>
      </w:r>
      <w:r w:rsidRPr="001B2414">
        <w:rPr>
          <w:rFonts w:cstheme="minorHAnsi"/>
          <w:lang w:val="en-GB"/>
        </w:rPr>
        <w:t>e</w:t>
      </w:r>
      <w:r w:rsidR="00A23A4A" w:rsidRPr="001B2414">
        <w:rPr>
          <w:rFonts w:cstheme="minorHAnsi"/>
          <w:lang w:val="en-GB"/>
        </w:rPr>
        <w:t xml:space="preserve"> a</w:t>
      </w:r>
      <w:r w:rsidR="00A23A4A" w:rsidRPr="001B2414">
        <w:rPr>
          <w:rFonts w:cstheme="minorHAnsi"/>
          <w:b/>
          <w:bCs/>
          <w:lang w:val="en-GB"/>
        </w:rPr>
        <w:t xml:space="preserve"> </w:t>
      </w:r>
      <w:r w:rsidR="00A23A4A" w:rsidRPr="001B2414">
        <w:rPr>
          <w:rFonts w:cstheme="minorHAnsi"/>
          <w:lang w:val="en-GB"/>
        </w:rPr>
        <w:t xml:space="preserve">solid scientific </w:t>
      </w:r>
      <w:r w:rsidR="00636C95">
        <w:rPr>
          <w:rFonts w:cstheme="minorHAnsi"/>
          <w:lang w:val="en-GB"/>
        </w:rPr>
        <w:t>foundation</w:t>
      </w:r>
      <w:r w:rsidR="00636C95" w:rsidRPr="001B2414">
        <w:rPr>
          <w:rFonts w:cstheme="minorHAnsi"/>
          <w:lang w:val="en-GB"/>
        </w:rPr>
        <w:t xml:space="preserve"> </w:t>
      </w:r>
      <w:r w:rsidRPr="001B2414">
        <w:rPr>
          <w:rFonts w:cstheme="minorHAnsi"/>
          <w:lang w:val="en-GB"/>
        </w:rPr>
        <w:t xml:space="preserve">for the </w:t>
      </w:r>
      <w:r w:rsidR="00827659">
        <w:rPr>
          <w:rFonts w:cstheme="minorHAnsi"/>
          <w:lang w:val="en-GB"/>
        </w:rPr>
        <w:t>establishment</w:t>
      </w:r>
      <w:r w:rsidR="003360E0" w:rsidRPr="001B2414">
        <w:rPr>
          <w:rFonts w:cstheme="minorHAnsi"/>
          <w:lang w:val="en-GB"/>
        </w:rPr>
        <w:t xml:space="preserve"> </w:t>
      </w:r>
      <w:r w:rsidRPr="001B2414">
        <w:rPr>
          <w:rFonts w:cstheme="minorHAnsi"/>
          <w:lang w:val="en-GB"/>
        </w:rPr>
        <w:t xml:space="preserve">and management of Israeli </w:t>
      </w:r>
      <w:r w:rsidR="007F4F44">
        <w:rPr>
          <w:rFonts w:cstheme="minorHAnsi"/>
          <w:lang w:val="en-GB"/>
        </w:rPr>
        <w:t>marine reserves</w:t>
      </w:r>
      <w:r w:rsidR="00B906CB">
        <w:rPr>
          <w:rFonts w:cstheme="minorHAnsi"/>
          <w:lang w:val="en-GB"/>
        </w:rPr>
        <w:t xml:space="preserve"> </w:t>
      </w:r>
      <w:r w:rsidR="003D2545">
        <w:rPr>
          <w:rFonts w:cstheme="minorHAnsi"/>
          <w:lang w:val="en-GB"/>
        </w:rPr>
        <w:t>(</w:t>
      </w:r>
      <w:r w:rsidR="00636C95">
        <w:rPr>
          <w:rFonts w:cstheme="minorHAnsi" w:hint="cs"/>
          <w:lang w:val="en-GB"/>
        </w:rPr>
        <w:t>MPA</w:t>
      </w:r>
      <w:r w:rsidR="00636C95">
        <w:rPr>
          <w:rFonts w:cs="Arial"/>
        </w:rPr>
        <w:t>s</w:t>
      </w:r>
      <w:r w:rsidR="003D2545">
        <w:rPr>
          <w:rFonts w:cs="Arial"/>
        </w:rPr>
        <w:t>)</w:t>
      </w:r>
      <w:r w:rsidR="004930EE" w:rsidRPr="001B2414">
        <w:rPr>
          <w:rFonts w:cstheme="minorHAnsi"/>
          <w:lang w:val="en-GB"/>
        </w:rPr>
        <w:t xml:space="preserve">, their effectiveness and their role </w:t>
      </w:r>
      <w:r w:rsidR="00B14E8D" w:rsidRPr="001B2414">
        <w:rPr>
          <w:rFonts w:cstheme="minorHAnsi"/>
          <w:lang w:val="en-GB"/>
        </w:rPr>
        <w:t xml:space="preserve">in </w:t>
      </w:r>
      <w:r w:rsidR="004930EE" w:rsidRPr="001B2414">
        <w:rPr>
          <w:rFonts w:cstheme="minorHAnsi"/>
          <w:lang w:val="en-GB"/>
        </w:rPr>
        <w:t>the rehabilitation of ecosystems and biodiversity</w:t>
      </w:r>
      <w:r w:rsidR="00A23A4A" w:rsidRPr="001B2414">
        <w:rPr>
          <w:rFonts w:cstheme="minorHAnsi"/>
          <w:lang w:val="en-GB"/>
        </w:rPr>
        <w:t>.</w:t>
      </w:r>
      <w:r w:rsidR="004930EE" w:rsidRPr="001B2414">
        <w:rPr>
          <w:rFonts w:cstheme="minorHAnsi"/>
          <w:lang w:val="en-GB"/>
        </w:rPr>
        <w:t xml:space="preserve"> </w:t>
      </w:r>
      <w:r w:rsidR="00F61A4A" w:rsidRPr="001B2414">
        <w:rPr>
          <w:rFonts w:cstheme="minorHAnsi"/>
          <w:lang w:val="en-GB"/>
        </w:rPr>
        <w:t xml:space="preserve">We </w:t>
      </w:r>
      <w:r w:rsidR="004930EE" w:rsidRPr="001B2414">
        <w:rPr>
          <w:rFonts w:cstheme="minorHAnsi"/>
          <w:lang w:val="en-GB"/>
        </w:rPr>
        <w:t>will</w:t>
      </w:r>
      <w:r w:rsidR="00F61A4A" w:rsidRPr="001B2414">
        <w:rPr>
          <w:rFonts w:cstheme="minorHAnsi"/>
          <w:lang w:val="en-GB"/>
        </w:rPr>
        <w:t xml:space="preserve"> fund research projects </w:t>
      </w:r>
      <w:r w:rsidR="006E670E" w:rsidRPr="001B2414">
        <w:rPr>
          <w:rFonts w:cstheme="minorHAnsi"/>
          <w:lang w:val="en-GB"/>
        </w:rPr>
        <w:t>o</w:t>
      </w:r>
      <w:r w:rsidR="00F61A4A" w:rsidRPr="001B2414">
        <w:rPr>
          <w:rFonts w:cstheme="minorHAnsi"/>
          <w:lang w:val="en-GB"/>
        </w:rPr>
        <w:t xml:space="preserve">n all aspects of Marine </w:t>
      </w:r>
      <w:r w:rsidR="00B77DCA" w:rsidRPr="001B2414">
        <w:rPr>
          <w:rFonts w:cstheme="minorHAnsi"/>
          <w:lang w:val="en-GB"/>
        </w:rPr>
        <w:t>R</w:t>
      </w:r>
      <w:r w:rsidR="00F61A4A" w:rsidRPr="001B2414">
        <w:rPr>
          <w:rFonts w:cstheme="minorHAnsi"/>
          <w:lang w:val="en-GB"/>
        </w:rPr>
        <w:t>eserve</w:t>
      </w:r>
      <w:r w:rsidR="003D2545">
        <w:rPr>
          <w:rFonts w:cstheme="minorHAnsi"/>
          <w:lang w:val="en-GB"/>
        </w:rPr>
        <w:t xml:space="preserve"> (</w:t>
      </w:r>
      <w:r w:rsidR="00636C95">
        <w:rPr>
          <w:rFonts w:cstheme="minorHAnsi"/>
          <w:lang w:val="en-GB"/>
        </w:rPr>
        <w:t>MPA</w:t>
      </w:r>
      <w:r w:rsidR="00F61A4A" w:rsidRPr="001B2414">
        <w:rPr>
          <w:rFonts w:cstheme="minorHAnsi"/>
          <w:lang w:val="en-GB"/>
        </w:rPr>
        <w:t>s</w:t>
      </w:r>
      <w:r w:rsidR="003D2545">
        <w:rPr>
          <w:rFonts w:cstheme="minorHAnsi"/>
          <w:lang w:val="en-GB"/>
        </w:rPr>
        <w:t>)</w:t>
      </w:r>
      <w:r w:rsidR="00F61A4A" w:rsidRPr="001B2414">
        <w:rPr>
          <w:rFonts w:cstheme="minorHAnsi"/>
          <w:lang w:val="en-GB"/>
        </w:rPr>
        <w:t xml:space="preserve"> in the Israeli Mediterranean</w:t>
      </w:r>
      <w:r w:rsidR="00197591">
        <w:rPr>
          <w:rFonts w:cstheme="minorHAnsi"/>
        </w:rPr>
        <w:t xml:space="preserve"> Sea</w:t>
      </w:r>
      <w:r w:rsidR="00F61A4A" w:rsidRPr="001B2414">
        <w:rPr>
          <w:rFonts w:cstheme="minorHAnsi"/>
          <w:lang w:val="en-GB"/>
        </w:rPr>
        <w:t>. </w:t>
      </w:r>
      <w:r w:rsidR="00F61A4A" w:rsidRPr="001B2414">
        <w:rPr>
          <w:rFonts w:cstheme="minorHAnsi"/>
          <w:u w:val="single"/>
          <w:lang w:val="en-GB"/>
        </w:rPr>
        <w:t xml:space="preserve">The emphasis will be on </w:t>
      </w:r>
      <w:r w:rsidR="004930EE" w:rsidRPr="001B2414">
        <w:rPr>
          <w:rFonts w:cstheme="minorHAnsi"/>
          <w:u w:val="single"/>
          <w:lang w:val="en-GB"/>
        </w:rPr>
        <w:t>local</w:t>
      </w:r>
      <w:r w:rsidR="007B0663" w:rsidRPr="001B2414">
        <w:rPr>
          <w:rFonts w:cstheme="minorHAnsi"/>
          <w:u w:val="single"/>
          <w:lang w:val="en-GB"/>
        </w:rPr>
        <w:t xml:space="preserve">, </w:t>
      </w:r>
      <w:r w:rsidR="00F61A4A" w:rsidRPr="001B2414">
        <w:rPr>
          <w:rFonts w:cstheme="minorHAnsi"/>
          <w:u w:val="single"/>
          <w:lang w:val="en-GB"/>
        </w:rPr>
        <w:t>applicative</w:t>
      </w:r>
      <w:r w:rsidR="00A94D2F" w:rsidRPr="001B2414">
        <w:rPr>
          <w:rFonts w:cstheme="minorHAnsi"/>
          <w:u w:val="single"/>
          <w:lang w:val="en-GB"/>
        </w:rPr>
        <w:t>,</w:t>
      </w:r>
      <w:r w:rsidR="00F61A4A" w:rsidRPr="001B2414">
        <w:rPr>
          <w:rFonts w:cstheme="minorHAnsi"/>
          <w:u w:val="single"/>
          <w:lang w:val="en-GB"/>
        </w:rPr>
        <w:t xml:space="preserve"> </w:t>
      </w:r>
      <w:r w:rsidR="00A94D2F" w:rsidRPr="001B2414">
        <w:rPr>
          <w:rFonts w:cstheme="minorHAnsi"/>
          <w:u w:val="single"/>
          <w:lang w:val="en-GB"/>
        </w:rPr>
        <w:t>h</w:t>
      </w:r>
      <w:r w:rsidR="00F61A4A" w:rsidRPr="001B2414">
        <w:rPr>
          <w:rFonts w:cstheme="minorHAnsi"/>
          <w:u w:val="single"/>
          <w:lang w:val="en-GB"/>
        </w:rPr>
        <w:t>igh quality and forward-looking</w:t>
      </w:r>
      <w:r w:rsidR="00A94D2F" w:rsidRPr="001B2414">
        <w:rPr>
          <w:rFonts w:cstheme="minorHAnsi"/>
          <w:u w:val="single"/>
          <w:lang w:val="en-GB"/>
        </w:rPr>
        <w:t xml:space="preserve"> research</w:t>
      </w:r>
      <w:r w:rsidR="004930EE" w:rsidRPr="001B2414">
        <w:rPr>
          <w:rFonts w:cstheme="minorHAnsi"/>
          <w:u w:val="single"/>
          <w:lang w:val="en-GB"/>
        </w:rPr>
        <w:t xml:space="preserve"> that fills major current knowledge gaps</w:t>
      </w:r>
      <w:r w:rsidR="00197591">
        <w:rPr>
          <w:rFonts w:cstheme="minorHAnsi"/>
          <w:u w:val="single"/>
          <w:lang w:val="en-GB"/>
        </w:rPr>
        <w:t>, having a direct and clear impact</w:t>
      </w:r>
      <w:r w:rsidR="00F61A4A" w:rsidRPr="001B2414">
        <w:rPr>
          <w:rFonts w:cstheme="minorHAnsi"/>
          <w:lang w:val="en-GB"/>
        </w:rPr>
        <w:t xml:space="preserve">. Cross-disciplinary proposals are welcome. </w:t>
      </w:r>
      <w:r w:rsidR="007B0663" w:rsidRPr="001B2414">
        <w:rPr>
          <w:rFonts w:cstheme="minorHAnsi"/>
          <w:lang w:val="en-GB"/>
        </w:rPr>
        <w:t xml:space="preserve"> </w:t>
      </w:r>
    </w:p>
    <w:p w:rsidR="00C41291" w:rsidRDefault="00C41291" w:rsidP="00C27485">
      <w:pPr>
        <w:spacing w:after="120" w:line="240" w:lineRule="atLeast"/>
        <w:ind w:firstLine="0"/>
        <w:contextualSpacing/>
        <w:jc w:val="both"/>
        <w:rPr>
          <w:rFonts w:cstheme="minorHAnsi"/>
          <w:b/>
          <w:bCs/>
          <w:lang w:val="en-GB"/>
        </w:rPr>
      </w:pPr>
    </w:p>
    <w:p w:rsidR="007B0663" w:rsidRPr="001B2414" w:rsidRDefault="007B0663" w:rsidP="00C27485">
      <w:pPr>
        <w:spacing w:after="120" w:line="240" w:lineRule="atLeast"/>
        <w:ind w:firstLine="0"/>
        <w:contextualSpacing/>
        <w:jc w:val="both"/>
        <w:rPr>
          <w:rFonts w:cstheme="minorHAnsi"/>
          <w:lang w:val="en-GB"/>
        </w:rPr>
      </w:pPr>
      <w:r w:rsidRPr="001B2414">
        <w:rPr>
          <w:rFonts w:cstheme="minorHAnsi"/>
          <w:b/>
          <w:bCs/>
          <w:lang w:val="en-GB"/>
        </w:rPr>
        <w:t xml:space="preserve">Grant </w:t>
      </w:r>
      <w:r w:rsidR="00AC72A7">
        <w:rPr>
          <w:rFonts w:cstheme="minorHAnsi"/>
          <w:b/>
          <w:bCs/>
          <w:lang w:val="en-GB"/>
        </w:rPr>
        <w:t>S</w:t>
      </w:r>
      <w:r w:rsidRPr="001B2414">
        <w:rPr>
          <w:rFonts w:cstheme="minorHAnsi"/>
          <w:b/>
          <w:bCs/>
          <w:lang w:val="en-GB"/>
        </w:rPr>
        <w:t xml:space="preserve">tructure and </w:t>
      </w:r>
      <w:r w:rsidR="00AC72A7">
        <w:rPr>
          <w:rFonts w:cstheme="minorHAnsi"/>
          <w:b/>
          <w:bCs/>
          <w:lang w:val="en-GB"/>
        </w:rPr>
        <w:t>D</w:t>
      </w:r>
      <w:r w:rsidRPr="001B2414">
        <w:rPr>
          <w:rFonts w:cstheme="minorHAnsi"/>
          <w:b/>
          <w:bCs/>
          <w:lang w:val="en-GB"/>
        </w:rPr>
        <w:t>uration</w:t>
      </w:r>
      <w:r w:rsidRPr="001B2414">
        <w:rPr>
          <w:rFonts w:cstheme="minorHAnsi"/>
          <w:lang w:val="en-GB"/>
        </w:rPr>
        <w:t xml:space="preserve"> </w:t>
      </w:r>
    </w:p>
    <w:p w:rsidR="00642AA8" w:rsidRPr="001B2414" w:rsidRDefault="00F61A4A" w:rsidP="00C27485">
      <w:pPr>
        <w:spacing w:after="120" w:line="240" w:lineRule="atLeast"/>
        <w:ind w:firstLine="0"/>
        <w:jc w:val="both"/>
        <w:rPr>
          <w:rFonts w:cstheme="minorHAnsi"/>
          <w:lang w:val="en-GB"/>
        </w:rPr>
      </w:pPr>
      <w:r w:rsidRPr="001B2414">
        <w:rPr>
          <w:rFonts w:cstheme="minorHAnsi"/>
          <w:lang w:val="en-GB"/>
        </w:rPr>
        <w:t xml:space="preserve">The </w:t>
      </w:r>
      <w:r w:rsidR="00F43AED">
        <w:rPr>
          <w:rFonts w:cstheme="minorHAnsi"/>
          <w:lang w:val="en-GB"/>
        </w:rPr>
        <w:t xml:space="preserve">grant </w:t>
      </w:r>
      <w:r w:rsidR="0071418B" w:rsidRPr="001B2414">
        <w:rPr>
          <w:rFonts w:cstheme="minorHAnsi"/>
          <w:lang w:val="en-GB"/>
        </w:rPr>
        <w:t>duration w</w:t>
      </w:r>
      <w:r w:rsidR="00B14E8D" w:rsidRPr="001B2414">
        <w:rPr>
          <w:rFonts w:cstheme="minorHAnsi"/>
          <w:lang w:val="en-GB"/>
        </w:rPr>
        <w:t>ill</w:t>
      </w:r>
      <w:r w:rsidR="0071418B" w:rsidRPr="001B2414">
        <w:rPr>
          <w:rFonts w:cstheme="minorHAnsi"/>
          <w:lang w:val="en-GB"/>
        </w:rPr>
        <w:t xml:space="preserve"> be up to 3 years.  Large interdisciplinary proposal</w:t>
      </w:r>
      <w:r w:rsidR="008F753A">
        <w:rPr>
          <w:rFonts w:cstheme="minorHAnsi"/>
          <w:lang w:val="en-GB"/>
        </w:rPr>
        <w:t>s</w:t>
      </w:r>
      <w:r w:rsidR="0071418B" w:rsidRPr="001B2414">
        <w:rPr>
          <w:rFonts w:cstheme="minorHAnsi"/>
          <w:lang w:val="en-GB"/>
        </w:rPr>
        <w:t xml:space="preserve"> may be granted up to </w:t>
      </w:r>
      <w:r w:rsidR="00BD4D93">
        <w:rPr>
          <w:rFonts w:cstheme="minorHAnsi"/>
          <w:lang w:val="en-GB"/>
        </w:rPr>
        <w:t>NIS</w:t>
      </w:r>
      <w:r w:rsidR="00FB2AA0">
        <w:rPr>
          <w:rFonts w:cstheme="minorHAnsi"/>
          <w:lang w:val="en-GB"/>
        </w:rPr>
        <w:t> </w:t>
      </w:r>
      <w:r w:rsidR="0071418B" w:rsidRPr="001B2414">
        <w:rPr>
          <w:rFonts w:cstheme="minorHAnsi"/>
          <w:lang w:val="en-GB"/>
        </w:rPr>
        <w:t>500,000 per year.  Smaller</w:t>
      </w:r>
      <w:r w:rsidR="00B14E8D" w:rsidRPr="001B2414">
        <w:rPr>
          <w:rFonts w:cstheme="minorHAnsi"/>
          <w:lang w:val="en-GB"/>
        </w:rPr>
        <w:t xml:space="preserve"> proposal</w:t>
      </w:r>
      <w:r w:rsidR="008F753A">
        <w:rPr>
          <w:rFonts w:cstheme="minorHAnsi"/>
          <w:lang w:val="en-GB"/>
        </w:rPr>
        <w:t>s</w:t>
      </w:r>
      <w:r w:rsidR="00B14E8D" w:rsidRPr="001B2414">
        <w:rPr>
          <w:rFonts w:cstheme="minorHAnsi"/>
          <w:lang w:val="en-GB"/>
        </w:rPr>
        <w:t xml:space="preserve"> may </w:t>
      </w:r>
      <w:r w:rsidR="0071418B" w:rsidRPr="001B2414">
        <w:rPr>
          <w:rFonts w:cstheme="minorHAnsi"/>
          <w:lang w:val="en-GB"/>
        </w:rPr>
        <w:t xml:space="preserve">be granted up to </w:t>
      </w:r>
      <w:r w:rsidR="00BD4D93">
        <w:rPr>
          <w:rFonts w:cstheme="minorHAnsi"/>
          <w:lang w:val="en-GB"/>
        </w:rPr>
        <w:t>NIS</w:t>
      </w:r>
      <w:r w:rsidR="00FB2AA0">
        <w:rPr>
          <w:rFonts w:cstheme="minorHAnsi"/>
          <w:lang w:val="en-GB"/>
        </w:rPr>
        <w:t xml:space="preserve"> </w:t>
      </w:r>
      <w:r w:rsidR="0071418B" w:rsidRPr="001B2414">
        <w:rPr>
          <w:rFonts w:cstheme="minorHAnsi"/>
          <w:lang w:val="en-GB"/>
        </w:rPr>
        <w:t xml:space="preserve">200,000 per year.  </w:t>
      </w:r>
      <w:bookmarkStart w:id="1" w:name="OLE_LINK1"/>
      <w:bookmarkStart w:id="2" w:name="OLE_LINK2"/>
      <w:r w:rsidR="0071418B" w:rsidRPr="001B2414">
        <w:rPr>
          <w:rFonts w:cstheme="minorHAnsi"/>
          <w:lang w:val="en-GB"/>
        </w:rPr>
        <w:t xml:space="preserve">The review committee reserves the right </w:t>
      </w:r>
      <w:bookmarkEnd w:id="1"/>
      <w:bookmarkEnd w:id="2"/>
      <w:r w:rsidR="0071418B" w:rsidRPr="001B2414">
        <w:rPr>
          <w:rFonts w:cstheme="minorHAnsi"/>
          <w:lang w:val="en-GB"/>
        </w:rPr>
        <w:t>to</w:t>
      </w:r>
      <w:r w:rsidR="006E670E" w:rsidRPr="001B2414">
        <w:rPr>
          <w:rFonts w:cstheme="minorHAnsi"/>
          <w:lang w:val="en-GB"/>
        </w:rPr>
        <w:t xml:space="preserve"> determine the number of proposal</w:t>
      </w:r>
      <w:r w:rsidR="00FB2AA0">
        <w:rPr>
          <w:rFonts w:cstheme="minorHAnsi"/>
          <w:lang w:val="en-GB"/>
        </w:rPr>
        <w:t>s</w:t>
      </w:r>
      <w:r w:rsidR="006E670E" w:rsidRPr="001B2414">
        <w:rPr>
          <w:rFonts w:cstheme="minorHAnsi"/>
          <w:lang w:val="en-GB"/>
        </w:rPr>
        <w:t xml:space="preserve"> granted from each </w:t>
      </w:r>
      <w:r w:rsidR="00BD4D93">
        <w:rPr>
          <w:rFonts w:cstheme="minorHAnsi"/>
          <w:lang w:val="en-GB"/>
        </w:rPr>
        <w:t>category</w:t>
      </w:r>
      <w:r w:rsidR="00642AA8" w:rsidRPr="001B2414">
        <w:rPr>
          <w:rFonts w:cstheme="minorHAnsi"/>
          <w:lang w:val="en-GB"/>
        </w:rPr>
        <w:t xml:space="preserve">, to </w:t>
      </w:r>
      <w:r w:rsidR="00BD4D93">
        <w:rPr>
          <w:rFonts w:cstheme="minorHAnsi"/>
          <w:lang w:val="en-GB"/>
        </w:rPr>
        <w:t xml:space="preserve">request </w:t>
      </w:r>
      <w:r w:rsidR="00642AA8" w:rsidRPr="001B2414">
        <w:rPr>
          <w:rFonts w:cstheme="minorHAnsi"/>
          <w:lang w:val="en-GB"/>
        </w:rPr>
        <w:t xml:space="preserve">changes </w:t>
      </w:r>
      <w:r w:rsidR="00F43AED">
        <w:rPr>
          <w:rFonts w:cstheme="minorHAnsi"/>
          <w:lang w:val="en-GB"/>
        </w:rPr>
        <w:t>(</w:t>
      </w:r>
      <w:r w:rsidR="00642AA8" w:rsidRPr="001B2414">
        <w:rPr>
          <w:rFonts w:cstheme="minorHAnsi"/>
          <w:lang w:val="en-GB"/>
        </w:rPr>
        <w:t xml:space="preserve">to exclude </w:t>
      </w:r>
      <w:r w:rsidR="00F43AED">
        <w:rPr>
          <w:rFonts w:cstheme="minorHAnsi"/>
          <w:lang w:val="en-GB"/>
        </w:rPr>
        <w:t xml:space="preserve">or add </w:t>
      </w:r>
      <w:r w:rsidR="00642AA8" w:rsidRPr="001B2414">
        <w:rPr>
          <w:rFonts w:cstheme="minorHAnsi"/>
          <w:lang w:val="en-GB"/>
        </w:rPr>
        <w:t>components</w:t>
      </w:r>
      <w:r w:rsidR="00F43AED">
        <w:rPr>
          <w:rFonts w:cstheme="minorHAnsi"/>
          <w:lang w:val="en-GB"/>
        </w:rPr>
        <w:t xml:space="preserve">) </w:t>
      </w:r>
      <w:r w:rsidR="00642AA8" w:rsidRPr="001B2414">
        <w:rPr>
          <w:rFonts w:cstheme="minorHAnsi"/>
          <w:lang w:val="en-GB"/>
        </w:rPr>
        <w:t>or not to accept any proposal</w:t>
      </w:r>
      <w:r w:rsidR="008F753A">
        <w:rPr>
          <w:rFonts w:cstheme="minorHAnsi"/>
          <w:lang w:val="en-GB"/>
        </w:rPr>
        <w:t>s</w:t>
      </w:r>
      <w:r w:rsidR="00642AA8" w:rsidRPr="001B2414">
        <w:rPr>
          <w:rFonts w:cstheme="minorHAnsi"/>
          <w:lang w:val="en-GB"/>
        </w:rPr>
        <w:t xml:space="preserve">. </w:t>
      </w:r>
    </w:p>
    <w:p w:rsidR="00C41291" w:rsidRDefault="00C41291" w:rsidP="00C27485">
      <w:pPr>
        <w:spacing w:after="120" w:line="240" w:lineRule="atLeast"/>
        <w:contextualSpacing/>
        <w:jc w:val="both"/>
        <w:rPr>
          <w:rFonts w:cstheme="minorHAnsi"/>
          <w:b/>
          <w:bCs/>
        </w:rPr>
      </w:pPr>
    </w:p>
    <w:p w:rsidR="00720CE6" w:rsidRPr="001B2414" w:rsidRDefault="00720CE6" w:rsidP="00C27485">
      <w:pPr>
        <w:spacing w:after="120" w:line="240" w:lineRule="atLeast"/>
        <w:ind w:right="288" w:firstLine="0"/>
        <w:contextualSpacing/>
        <w:jc w:val="both"/>
        <w:rPr>
          <w:rFonts w:cstheme="minorHAnsi"/>
          <w:b/>
          <w:bCs/>
        </w:rPr>
      </w:pPr>
      <w:r w:rsidRPr="001B2414">
        <w:rPr>
          <w:rFonts w:cstheme="minorHAnsi"/>
          <w:b/>
          <w:bCs/>
        </w:rPr>
        <w:t xml:space="preserve">Review </w:t>
      </w:r>
      <w:r w:rsidR="00DF4669">
        <w:rPr>
          <w:rFonts w:cstheme="minorHAnsi"/>
          <w:b/>
          <w:bCs/>
        </w:rPr>
        <w:t>P</w:t>
      </w:r>
      <w:r w:rsidRPr="001B2414">
        <w:rPr>
          <w:rFonts w:cstheme="minorHAnsi"/>
          <w:b/>
          <w:bCs/>
        </w:rPr>
        <w:t>rocess</w:t>
      </w:r>
    </w:p>
    <w:p w:rsidR="007B0663" w:rsidRPr="001B2414" w:rsidRDefault="007B0663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eastAsia="Times New Roman" w:cstheme="minorHAnsi"/>
          <w:color w:val="000000"/>
        </w:rPr>
      </w:pPr>
      <w:r w:rsidRPr="001B2414">
        <w:rPr>
          <w:rFonts w:cstheme="minorHAnsi"/>
          <w:lang w:val="en-GB"/>
        </w:rPr>
        <w:t>An international scientific steering committee will be appointed by Yad Hanadiv in partnership with the INPA. Its task will be to prioritize and oversee</w:t>
      </w:r>
      <w:r w:rsidR="00B14E8D" w:rsidRPr="001B2414">
        <w:rPr>
          <w:rFonts w:cstheme="minorHAnsi"/>
          <w:lang w:val="en-GB"/>
        </w:rPr>
        <w:t xml:space="preserve"> the </w:t>
      </w:r>
      <w:r w:rsidR="0071418B" w:rsidRPr="001B2414">
        <w:rPr>
          <w:rFonts w:cstheme="minorHAnsi"/>
          <w:lang w:val="en-GB"/>
        </w:rPr>
        <w:t xml:space="preserve">review processes, monitor the progress of the </w:t>
      </w:r>
      <w:r w:rsidR="00FA3738">
        <w:rPr>
          <w:rFonts w:cstheme="minorHAnsi"/>
          <w:lang w:val="en-GB"/>
        </w:rPr>
        <w:t>selected</w:t>
      </w:r>
      <w:r w:rsidR="00AC72A7" w:rsidRPr="001B2414">
        <w:rPr>
          <w:rFonts w:cstheme="minorHAnsi"/>
          <w:lang w:val="en-GB"/>
        </w:rPr>
        <w:t xml:space="preserve"> </w:t>
      </w:r>
      <w:r w:rsidR="0071418B" w:rsidRPr="001B2414">
        <w:rPr>
          <w:rFonts w:cstheme="minorHAnsi"/>
          <w:lang w:val="en-GB"/>
        </w:rPr>
        <w:t xml:space="preserve">proposals and guide the implementation of the results within local </w:t>
      </w:r>
      <w:r w:rsidR="00F43AED">
        <w:rPr>
          <w:rFonts w:cstheme="minorHAnsi"/>
          <w:lang w:val="en-GB"/>
        </w:rPr>
        <w:t>marine reserves</w:t>
      </w:r>
      <w:r w:rsidR="0071418B" w:rsidRPr="001B2414">
        <w:rPr>
          <w:rFonts w:cstheme="minorHAnsi"/>
          <w:lang w:val="en-GB"/>
        </w:rPr>
        <w:t xml:space="preserve">. </w:t>
      </w:r>
    </w:p>
    <w:p w:rsidR="00D2466F" w:rsidRPr="001B2414" w:rsidRDefault="00720CE6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lang w:val="en-GB"/>
        </w:rPr>
      </w:pPr>
      <w:r w:rsidRPr="001B2414">
        <w:rPr>
          <w:rFonts w:eastAsia="Times New Roman" w:cstheme="minorHAnsi"/>
          <w:color w:val="000000"/>
        </w:rPr>
        <w:t xml:space="preserve">The review process will consist of two stages: a) </w:t>
      </w:r>
      <w:r w:rsidRPr="00FA3738">
        <w:rPr>
          <w:rFonts w:eastAsia="Times New Roman" w:cstheme="minorHAnsi"/>
          <w:b/>
          <w:bCs/>
          <w:color w:val="000000"/>
        </w:rPr>
        <w:t>pre-proposals</w:t>
      </w:r>
      <w:r w:rsidR="00D2466F" w:rsidRPr="001B2414">
        <w:rPr>
          <w:rFonts w:eastAsia="Times New Roman" w:cstheme="minorHAnsi"/>
          <w:color w:val="000000"/>
        </w:rPr>
        <w:t>, containing concise 2-page description</w:t>
      </w:r>
      <w:r w:rsidR="00AC72A7">
        <w:rPr>
          <w:rFonts w:eastAsia="Times New Roman" w:cstheme="minorHAnsi"/>
          <w:color w:val="000000"/>
        </w:rPr>
        <w:t>s</w:t>
      </w:r>
      <w:r w:rsidR="00D2466F" w:rsidRPr="001B2414">
        <w:rPr>
          <w:rFonts w:eastAsia="Times New Roman" w:cstheme="minorHAnsi"/>
          <w:color w:val="000000"/>
        </w:rPr>
        <w:t xml:space="preserve"> of the research (</w:t>
      </w:r>
      <w:r w:rsidR="00C27485">
        <w:rPr>
          <w:rFonts w:eastAsia="Times New Roman" w:cstheme="minorHAnsi"/>
          <w:color w:val="000000"/>
        </w:rPr>
        <w:t xml:space="preserve">the objective of this call, </w:t>
      </w:r>
      <w:r w:rsidR="00D2466F" w:rsidRPr="001B2414">
        <w:rPr>
          <w:rFonts w:eastAsia="Times New Roman" w:cstheme="minorHAnsi"/>
          <w:color w:val="000000"/>
        </w:rPr>
        <w:t>see guidelines below). Th</w:t>
      </w:r>
      <w:r w:rsidR="00AC72A7">
        <w:rPr>
          <w:rFonts w:eastAsia="Times New Roman" w:cstheme="minorHAnsi"/>
          <w:color w:val="000000"/>
        </w:rPr>
        <w:t>ese</w:t>
      </w:r>
      <w:r w:rsidR="00D2466F" w:rsidRPr="001B2414">
        <w:rPr>
          <w:rFonts w:eastAsia="Times New Roman" w:cstheme="minorHAnsi"/>
          <w:color w:val="000000"/>
        </w:rPr>
        <w:t xml:space="preserve"> will be evaluated by the </w:t>
      </w:r>
      <w:r w:rsidR="00D2466F" w:rsidRPr="001B2414">
        <w:rPr>
          <w:rFonts w:cstheme="minorHAnsi"/>
          <w:lang w:val="en-GB"/>
        </w:rPr>
        <w:t>scientific steering committee</w:t>
      </w:r>
      <w:r w:rsidR="00D2466F" w:rsidRPr="001B2414">
        <w:rPr>
          <w:rFonts w:eastAsia="Times New Roman" w:cstheme="minorHAnsi"/>
          <w:color w:val="000000"/>
        </w:rPr>
        <w:t xml:space="preserve">; </w:t>
      </w:r>
      <w:r w:rsidRPr="001B2414">
        <w:rPr>
          <w:rFonts w:eastAsia="Times New Roman" w:cstheme="minorHAnsi"/>
          <w:color w:val="000000"/>
        </w:rPr>
        <w:t xml:space="preserve">b) detailed </w:t>
      </w:r>
      <w:r w:rsidR="00D2466F" w:rsidRPr="00533823">
        <w:rPr>
          <w:rFonts w:eastAsia="Times New Roman" w:cstheme="minorHAnsi"/>
          <w:b/>
          <w:bCs/>
          <w:color w:val="000000"/>
        </w:rPr>
        <w:t xml:space="preserve">full </w:t>
      </w:r>
      <w:r w:rsidRPr="00533823">
        <w:rPr>
          <w:rFonts w:eastAsia="Times New Roman" w:cstheme="minorHAnsi"/>
          <w:b/>
          <w:bCs/>
          <w:color w:val="000000"/>
        </w:rPr>
        <w:t>proposal</w:t>
      </w:r>
      <w:r w:rsidR="000A0F83" w:rsidRPr="00533823">
        <w:rPr>
          <w:rFonts w:eastAsia="Times New Roman" w:cstheme="minorHAnsi"/>
          <w:b/>
          <w:bCs/>
          <w:color w:val="000000"/>
        </w:rPr>
        <w:t>s</w:t>
      </w:r>
      <w:r w:rsidR="000A0F83">
        <w:rPr>
          <w:rFonts w:eastAsia="Times New Roman" w:cstheme="minorHAnsi"/>
          <w:color w:val="000000"/>
        </w:rPr>
        <w:t xml:space="preserve"> </w:t>
      </w:r>
      <w:r w:rsidR="00FA3738">
        <w:rPr>
          <w:rFonts w:eastAsia="Times New Roman" w:cstheme="minorHAnsi"/>
          <w:color w:val="000000"/>
        </w:rPr>
        <w:t xml:space="preserve">will be prepared </w:t>
      </w:r>
      <w:r w:rsidR="000A0F83">
        <w:rPr>
          <w:rFonts w:eastAsia="Times New Roman" w:cstheme="minorHAnsi"/>
          <w:color w:val="000000"/>
        </w:rPr>
        <w:t xml:space="preserve">for </w:t>
      </w:r>
      <w:r w:rsidR="00FA3738">
        <w:rPr>
          <w:rFonts w:eastAsia="Times New Roman" w:cstheme="minorHAnsi"/>
          <w:color w:val="000000"/>
        </w:rPr>
        <w:t xml:space="preserve">selected </w:t>
      </w:r>
      <w:r w:rsidR="000A0F83">
        <w:rPr>
          <w:rFonts w:eastAsia="Times New Roman" w:cstheme="minorHAnsi"/>
          <w:color w:val="000000"/>
        </w:rPr>
        <w:t>pre-proposals</w:t>
      </w:r>
      <w:r w:rsidR="00D2466F" w:rsidRPr="001B2414">
        <w:rPr>
          <w:rFonts w:eastAsia="Times New Roman" w:cstheme="minorHAnsi"/>
          <w:color w:val="000000"/>
        </w:rPr>
        <w:t xml:space="preserve">. The scientific steering committee reserves the right to invite </w:t>
      </w:r>
      <w:r w:rsidR="00FA3738">
        <w:rPr>
          <w:rFonts w:eastAsia="Times New Roman" w:cstheme="minorHAnsi"/>
          <w:color w:val="000000"/>
        </w:rPr>
        <w:t>ap</w:t>
      </w:r>
      <w:r w:rsidR="00533823">
        <w:rPr>
          <w:rFonts w:eastAsia="Times New Roman" w:cstheme="minorHAnsi"/>
          <w:color w:val="000000"/>
        </w:rPr>
        <w:t>p</w:t>
      </w:r>
      <w:r w:rsidR="00FA3738">
        <w:rPr>
          <w:rFonts w:eastAsia="Times New Roman" w:cstheme="minorHAnsi"/>
          <w:color w:val="000000"/>
        </w:rPr>
        <w:t>lications</w:t>
      </w:r>
      <w:r w:rsidR="00D2466F" w:rsidRPr="001B2414">
        <w:rPr>
          <w:rFonts w:eastAsia="Times New Roman" w:cstheme="minorHAnsi"/>
          <w:color w:val="000000"/>
        </w:rPr>
        <w:t xml:space="preserve"> </w:t>
      </w:r>
      <w:r w:rsidR="00533823">
        <w:rPr>
          <w:rFonts w:eastAsia="Times New Roman" w:cstheme="minorHAnsi"/>
          <w:color w:val="000000"/>
        </w:rPr>
        <w:t>of</w:t>
      </w:r>
      <w:r w:rsidR="00D2466F" w:rsidRPr="001B2414">
        <w:rPr>
          <w:rFonts w:eastAsia="Times New Roman" w:cstheme="minorHAnsi"/>
          <w:color w:val="000000"/>
        </w:rPr>
        <w:t xml:space="preserve"> full research proposal</w:t>
      </w:r>
      <w:r w:rsidR="000A0F83">
        <w:rPr>
          <w:rFonts w:eastAsia="Times New Roman" w:cstheme="minorHAnsi"/>
          <w:color w:val="000000"/>
        </w:rPr>
        <w:t>s</w:t>
      </w:r>
      <w:r w:rsidR="00F43AED">
        <w:rPr>
          <w:rFonts w:eastAsia="Times New Roman" w:cstheme="minorHAnsi"/>
          <w:color w:val="000000"/>
        </w:rPr>
        <w:t xml:space="preserve"> (even </w:t>
      </w:r>
      <w:r w:rsidR="00FB2AA0">
        <w:rPr>
          <w:rFonts w:eastAsia="Times New Roman" w:cstheme="minorHAnsi"/>
          <w:color w:val="000000"/>
        </w:rPr>
        <w:t>when a pre-proposal has not been submitted</w:t>
      </w:r>
      <w:r w:rsidR="00F43AED">
        <w:rPr>
          <w:rFonts w:eastAsia="Times New Roman" w:cstheme="minorHAnsi"/>
          <w:color w:val="000000"/>
        </w:rPr>
        <w:t>)</w:t>
      </w:r>
      <w:r w:rsidR="00D2466F" w:rsidRPr="001B2414">
        <w:rPr>
          <w:rFonts w:eastAsia="Times New Roman" w:cstheme="minorHAnsi"/>
          <w:color w:val="000000"/>
        </w:rPr>
        <w:t xml:space="preserve">.  </w:t>
      </w:r>
      <w:r w:rsidR="000A0F83" w:rsidRPr="00533823">
        <w:rPr>
          <w:rFonts w:eastAsia="Times New Roman" w:cstheme="minorHAnsi"/>
          <w:color w:val="000000"/>
        </w:rPr>
        <w:t>E</w:t>
      </w:r>
      <w:r w:rsidR="000A0F83" w:rsidRPr="000A0F83">
        <w:rPr>
          <w:rFonts w:eastAsia="Times New Roman" w:cstheme="minorHAnsi"/>
          <w:color w:val="000000"/>
        </w:rPr>
        <w:t>valuation of t</w:t>
      </w:r>
      <w:r w:rsidR="00D2466F" w:rsidRPr="001B2414">
        <w:rPr>
          <w:rFonts w:eastAsia="Times New Roman" w:cstheme="minorHAnsi"/>
          <w:color w:val="000000"/>
        </w:rPr>
        <w:t xml:space="preserve">he full research proposal </w:t>
      </w:r>
      <w:r w:rsidR="00533823">
        <w:rPr>
          <w:rFonts w:eastAsia="Times New Roman" w:cstheme="minorHAnsi"/>
          <w:color w:val="000000"/>
        </w:rPr>
        <w:t xml:space="preserve">will be carried out, </w:t>
      </w:r>
      <w:r w:rsidR="00533823" w:rsidRPr="00C27485">
        <w:rPr>
          <w:rFonts w:eastAsia="Times New Roman" w:cstheme="minorHAnsi"/>
          <w:i/>
          <w:iCs/>
          <w:color w:val="000000"/>
        </w:rPr>
        <w:t>inter alia</w:t>
      </w:r>
      <w:r w:rsidR="00533823">
        <w:rPr>
          <w:rFonts w:eastAsia="Times New Roman" w:cstheme="minorHAnsi"/>
          <w:color w:val="000000"/>
        </w:rPr>
        <w:t xml:space="preserve">, by </w:t>
      </w:r>
      <w:r w:rsidR="00D2466F" w:rsidRPr="001B2414">
        <w:rPr>
          <w:rFonts w:eastAsia="Times New Roman" w:cstheme="minorHAnsi"/>
          <w:color w:val="000000"/>
        </w:rPr>
        <w:t xml:space="preserve">international experts invited by the </w:t>
      </w:r>
      <w:r w:rsidR="00D2466F" w:rsidRPr="001B2414">
        <w:rPr>
          <w:rFonts w:cstheme="minorHAnsi"/>
          <w:lang w:val="en-GB"/>
        </w:rPr>
        <w:t>scientific steering c</w:t>
      </w:r>
      <w:r w:rsidR="00533823">
        <w:rPr>
          <w:rFonts w:cstheme="minorHAnsi"/>
          <w:lang w:val="en-GB"/>
        </w:rPr>
        <w:t>o</w:t>
      </w:r>
      <w:r w:rsidR="00D2466F" w:rsidRPr="001B2414">
        <w:rPr>
          <w:rFonts w:cstheme="minorHAnsi"/>
          <w:lang w:val="en-GB"/>
        </w:rPr>
        <w:t xml:space="preserve">mmittee. </w:t>
      </w:r>
    </w:p>
    <w:p w:rsidR="00642AA8" w:rsidRPr="001B2414" w:rsidRDefault="00642AA8" w:rsidP="00636C9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eastAsia="Times New Roman" w:cstheme="minorHAnsi"/>
          <w:color w:val="000000"/>
        </w:rPr>
      </w:pPr>
      <w:r w:rsidRPr="001B2414">
        <w:rPr>
          <w:rFonts w:eastAsia="Times New Roman" w:cstheme="minorHAnsi"/>
          <w:color w:val="000000"/>
        </w:rPr>
        <w:lastRenderedPageBreak/>
        <w:t xml:space="preserve">This call for pre-proposals, </w:t>
      </w:r>
      <w:r w:rsidR="00636C95">
        <w:rPr>
          <w:rFonts w:eastAsia="Times New Roman" w:cstheme="minorHAnsi"/>
          <w:color w:val="000000"/>
        </w:rPr>
        <w:t>combined with further assessment</w:t>
      </w:r>
      <w:r w:rsidRPr="001B2414">
        <w:rPr>
          <w:rFonts w:eastAsia="Times New Roman" w:cstheme="minorHAnsi"/>
          <w:color w:val="000000"/>
        </w:rPr>
        <w:t xml:space="preserve">, </w:t>
      </w:r>
      <w:r w:rsidR="00636C95">
        <w:rPr>
          <w:rFonts w:eastAsia="Times New Roman" w:cstheme="minorHAnsi"/>
          <w:color w:val="000000"/>
        </w:rPr>
        <w:t xml:space="preserve">will </w:t>
      </w:r>
      <w:r w:rsidR="000A0F83" w:rsidRPr="001B2414">
        <w:rPr>
          <w:rFonts w:eastAsia="Times New Roman" w:cstheme="minorHAnsi"/>
          <w:color w:val="000000"/>
        </w:rPr>
        <w:t xml:space="preserve">serve the review committee </w:t>
      </w:r>
      <w:r w:rsidR="00636C95">
        <w:rPr>
          <w:rFonts w:eastAsia="Times New Roman" w:cstheme="minorHAnsi"/>
          <w:color w:val="000000"/>
        </w:rPr>
        <w:t>in</w:t>
      </w:r>
      <w:r w:rsidR="00636C95" w:rsidRPr="001B2414">
        <w:rPr>
          <w:rFonts w:eastAsia="Times New Roman" w:cstheme="minorHAnsi"/>
          <w:color w:val="000000"/>
        </w:rPr>
        <w:t xml:space="preserve"> </w:t>
      </w:r>
      <w:r w:rsidR="000A0F83">
        <w:rPr>
          <w:rFonts w:eastAsia="Times New Roman" w:cstheme="minorHAnsi"/>
          <w:color w:val="000000"/>
        </w:rPr>
        <w:t>identify</w:t>
      </w:r>
      <w:r w:rsidR="00636C95">
        <w:rPr>
          <w:rFonts w:eastAsia="Times New Roman" w:cstheme="minorHAnsi"/>
          <w:color w:val="000000"/>
        </w:rPr>
        <w:t xml:space="preserve">ing </w:t>
      </w:r>
      <w:r w:rsidR="000A0F83">
        <w:rPr>
          <w:rFonts w:eastAsia="Times New Roman" w:cstheme="minorHAnsi"/>
          <w:color w:val="000000"/>
        </w:rPr>
        <w:t xml:space="preserve"> and </w:t>
      </w:r>
      <w:r w:rsidR="00636C95">
        <w:rPr>
          <w:rFonts w:eastAsia="Times New Roman" w:cstheme="minorHAnsi"/>
          <w:color w:val="000000"/>
        </w:rPr>
        <w:t xml:space="preserve">assembling </w:t>
      </w:r>
      <w:r w:rsidRPr="001B2414">
        <w:rPr>
          <w:rFonts w:eastAsia="Times New Roman" w:cstheme="minorHAnsi"/>
          <w:color w:val="000000"/>
        </w:rPr>
        <w:t xml:space="preserve">knowledge </w:t>
      </w:r>
      <w:r w:rsidR="00636C95" w:rsidRPr="001B2414">
        <w:rPr>
          <w:rFonts w:eastAsia="Times New Roman" w:cstheme="minorHAnsi"/>
          <w:color w:val="000000"/>
        </w:rPr>
        <w:t>gaps</w:t>
      </w:r>
      <w:r w:rsidR="00636C95">
        <w:rPr>
          <w:rFonts w:eastAsia="Times New Roman" w:cstheme="minorHAnsi"/>
          <w:color w:val="000000"/>
        </w:rPr>
        <w:t xml:space="preserve"> on MPAs </w:t>
      </w:r>
      <w:r w:rsidRPr="001B2414">
        <w:rPr>
          <w:rFonts w:eastAsia="Times New Roman" w:cstheme="minorHAnsi"/>
          <w:color w:val="000000"/>
        </w:rPr>
        <w:t xml:space="preserve">that </w:t>
      </w:r>
      <w:r w:rsidR="00636C95">
        <w:rPr>
          <w:rFonts w:eastAsia="Times New Roman" w:cstheme="minorHAnsi"/>
          <w:color w:val="000000"/>
        </w:rPr>
        <w:t>may</w:t>
      </w:r>
      <w:r w:rsidR="00636C95" w:rsidRPr="001B2414">
        <w:rPr>
          <w:rFonts w:eastAsia="Times New Roman" w:cstheme="minorHAnsi"/>
          <w:color w:val="000000"/>
        </w:rPr>
        <w:t xml:space="preserve"> </w:t>
      </w:r>
      <w:r w:rsidRPr="001B2414">
        <w:rPr>
          <w:rFonts w:eastAsia="Times New Roman" w:cstheme="minorHAnsi"/>
          <w:color w:val="000000"/>
        </w:rPr>
        <w:t>be</w:t>
      </w:r>
      <w:r w:rsidR="00636C95">
        <w:rPr>
          <w:rFonts w:eastAsia="Times New Roman" w:cstheme="minorHAnsi"/>
          <w:color w:val="000000"/>
        </w:rPr>
        <w:t xml:space="preserve"> made</w:t>
      </w:r>
      <w:r w:rsidRPr="001B2414">
        <w:rPr>
          <w:rFonts w:eastAsia="Times New Roman" w:cstheme="minorHAnsi"/>
          <w:color w:val="000000"/>
        </w:rPr>
        <w:t xml:space="preserve"> public. The </w:t>
      </w:r>
      <w:r w:rsidR="005D2FA5">
        <w:rPr>
          <w:rFonts w:eastAsia="Times New Roman" w:cstheme="minorHAnsi"/>
          <w:color w:val="000000"/>
        </w:rPr>
        <w:t>applicant</w:t>
      </w:r>
      <w:r w:rsidR="00E71C6C">
        <w:rPr>
          <w:rFonts w:eastAsia="Times New Roman" w:cstheme="minorHAnsi"/>
          <w:color w:val="000000"/>
        </w:rPr>
        <w:t>s</w:t>
      </w:r>
      <w:r w:rsidRPr="001B2414">
        <w:rPr>
          <w:rFonts w:eastAsia="Times New Roman" w:cstheme="minorHAnsi"/>
          <w:color w:val="000000"/>
        </w:rPr>
        <w:t xml:space="preserve"> </w:t>
      </w:r>
      <w:r w:rsidR="000A0F83">
        <w:rPr>
          <w:rFonts w:eastAsia="Times New Roman" w:cstheme="minorHAnsi"/>
          <w:color w:val="000000"/>
        </w:rPr>
        <w:t>must agree to publicly shar</w:t>
      </w:r>
      <w:r w:rsidR="009E6B09">
        <w:rPr>
          <w:rFonts w:eastAsia="Times New Roman" w:cstheme="minorHAnsi"/>
          <w:color w:val="000000"/>
        </w:rPr>
        <w:t>ing</w:t>
      </w:r>
      <w:r w:rsidR="000A0F83">
        <w:rPr>
          <w:rFonts w:eastAsia="Times New Roman" w:cstheme="minorHAnsi"/>
          <w:color w:val="000000"/>
        </w:rPr>
        <w:t xml:space="preserve"> </w:t>
      </w:r>
      <w:r w:rsidR="00E71C6C">
        <w:rPr>
          <w:rFonts w:eastAsia="Times New Roman" w:cstheme="minorHAnsi"/>
          <w:color w:val="000000"/>
        </w:rPr>
        <w:t>their</w:t>
      </w:r>
      <w:r w:rsidR="000A0F83">
        <w:rPr>
          <w:rFonts w:eastAsia="Times New Roman" w:cstheme="minorHAnsi"/>
          <w:color w:val="000000"/>
        </w:rPr>
        <w:t xml:space="preserve"> proposal</w:t>
      </w:r>
      <w:r w:rsidR="00FB2AA0">
        <w:rPr>
          <w:rFonts w:eastAsia="Times New Roman" w:cstheme="minorHAnsi"/>
          <w:color w:val="000000"/>
        </w:rPr>
        <w:t>s</w:t>
      </w:r>
      <w:r w:rsidR="000A0F83">
        <w:rPr>
          <w:rFonts w:eastAsia="Times New Roman" w:cstheme="minorHAnsi"/>
          <w:color w:val="000000"/>
        </w:rPr>
        <w:t xml:space="preserve"> and waive any claims to confidentiality of the information contained therein. </w:t>
      </w:r>
    </w:p>
    <w:p w:rsidR="00FB2AA0" w:rsidRDefault="00FB2AA0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</w:p>
    <w:p w:rsidR="007B0663" w:rsidRPr="001B2414" w:rsidRDefault="007B0663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  <w:r w:rsidRPr="001B2414">
        <w:rPr>
          <w:rFonts w:cstheme="minorHAnsi"/>
          <w:b/>
          <w:bCs/>
        </w:rPr>
        <w:t xml:space="preserve">Pre-proposals will be assessed based on: </w:t>
      </w:r>
    </w:p>
    <w:p w:rsidR="007B0663" w:rsidRDefault="007B0663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  <w:r w:rsidRPr="001B2414">
        <w:rPr>
          <w:rFonts w:cstheme="minorHAnsi"/>
        </w:rPr>
        <w:t>1. Applicability</w:t>
      </w:r>
      <w:r w:rsidR="00AE264E" w:rsidRPr="001B2414">
        <w:rPr>
          <w:rFonts w:cstheme="minorHAnsi"/>
        </w:rPr>
        <w:t xml:space="preserve"> to the advancement of the scientific underpinning of local </w:t>
      </w:r>
      <w:r w:rsidR="005D2FA5">
        <w:rPr>
          <w:rFonts w:cstheme="minorHAnsi"/>
        </w:rPr>
        <w:t>marine reserve</w:t>
      </w:r>
      <w:r w:rsidR="008F753A">
        <w:rPr>
          <w:rFonts w:cstheme="minorHAnsi"/>
        </w:rPr>
        <w:t>s</w:t>
      </w:r>
      <w:r w:rsidR="00E71C6C">
        <w:rPr>
          <w:rFonts w:cstheme="minorHAnsi"/>
        </w:rPr>
        <w:t>/Marine Protected Areas</w:t>
      </w:r>
      <w:r w:rsidR="00AE264E" w:rsidRPr="001B2414">
        <w:rPr>
          <w:rFonts w:cstheme="minorHAnsi"/>
        </w:rPr>
        <w:t xml:space="preserve">. </w:t>
      </w:r>
      <w:r w:rsidR="00F43AED">
        <w:rPr>
          <w:rFonts w:cstheme="minorHAnsi"/>
        </w:rPr>
        <w:t xml:space="preserve"> </w:t>
      </w:r>
      <w:r w:rsidR="000A0F83">
        <w:rPr>
          <w:rFonts w:cstheme="minorHAnsi"/>
        </w:rPr>
        <w:t>Concrete</w:t>
      </w:r>
      <w:r w:rsidR="00F43AED">
        <w:rPr>
          <w:rFonts w:cstheme="minorHAnsi"/>
        </w:rPr>
        <w:t xml:space="preserve"> goals</w:t>
      </w:r>
      <w:r w:rsidR="005D2FA5">
        <w:rPr>
          <w:rFonts w:cstheme="minorHAnsi"/>
        </w:rPr>
        <w:t xml:space="preserve"> for delivery</w:t>
      </w:r>
      <w:r w:rsidR="000A0F83">
        <w:rPr>
          <w:rFonts w:cstheme="minorHAnsi"/>
        </w:rPr>
        <w:t xml:space="preserve"> must be provided</w:t>
      </w:r>
      <w:r w:rsidR="005D2FA5">
        <w:rPr>
          <w:rFonts w:cstheme="minorHAnsi"/>
        </w:rPr>
        <w:t xml:space="preserve">. </w:t>
      </w:r>
      <w:r w:rsidR="00F43AED">
        <w:rPr>
          <w:rFonts w:cstheme="minorHAnsi"/>
        </w:rPr>
        <w:t xml:space="preserve"> </w:t>
      </w:r>
      <w:r w:rsidR="00AE264E" w:rsidRPr="001B2414">
        <w:rPr>
          <w:rFonts w:cstheme="minorHAnsi"/>
          <w:b/>
          <w:bCs/>
        </w:rPr>
        <w:t xml:space="preserve">This will be the single most important </w:t>
      </w:r>
      <w:r w:rsidR="006E670E" w:rsidRPr="001B2414">
        <w:rPr>
          <w:rFonts w:cstheme="minorHAnsi"/>
          <w:b/>
          <w:bCs/>
        </w:rPr>
        <w:t>criteri</w:t>
      </w:r>
      <w:r w:rsidR="000A0F83">
        <w:rPr>
          <w:rFonts w:cstheme="minorHAnsi"/>
          <w:b/>
          <w:bCs/>
        </w:rPr>
        <w:t>on</w:t>
      </w:r>
      <w:r w:rsidR="00AE264E" w:rsidRPr="001B2414">
        <w:rPr>
          <w:rFonts w:cstheme="minorHAnsi"/>
          <w:b/>
          <w:bCs/>
        </w:rPr>
        <w:t xml:space="preserve"> for pre-proposal evaluation. </w:t>
      </w:r>
    </w:p>
    <w:p w:rsidR="00F43AED" w:rsidRPr="001252F8" w:rsidRDefault="00F43AED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</w:rPr>
      </w:pPr>
      <w:r w:rsidRPr="001252F8">
        <w:rPr>
          <w:rFonts w:cstheme="minorHAnsi"/>
        </w:rPr>
        <w:t xml:space="preserve">2. Project feasibility </w:t>
      </w:r>
    </w:p>
    <w:p w:rsidR="009E6B09" w:rsidRDefault="00F43AED" w:rsidP="00636C9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lang w:val="en-GB"/>
        </w:rPr>
      </w:pPr>
      <w:r>
        <w:rPr>
          <w:rFonts w:cstheme="minorHAnsi"/>
        </w:rPr>
        <w:t>3</w:t>
      </w:r>
      <w:r w:rsidR="007B0663" w:rsidRPr="001B2414">
        <w:rPr>
          <w:rFonts w:cstheme="minorHAnsi"/>
        </w:rPr>
        <w:t xml:space="preserve">. </w:t>
      </w:r>
      <w:r w:rsidR="00DE4FC7">
        <w:rPr>
          <w:rFonts w:cstheme="minorHAnsi"/>
          <w:lang w:val="en-GB"/>
        </w:rPr>
        <w:t>S</w:t>
      </w:r>
      <w:r w:rsidR="00D2466F" w:rsidRPr="001B2414">
        <w:rPr>
          <w:rFonts w:cstheme="minorHAnsi"/>
          <w:lang w:val="en-GB"/>
        </w:rPr>
        <w:t xml:space="preserve">cientific output relative to the budget </w:t>
      </w:r>
    </w:p>
    <w:p w:rsidR="00D2466F" w:rsidRPr="001B2414" w:rsidRDefault="00F43AED" w:rsidP="00636C9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4</w:t>
      </w:r>
      <w:r w:rsidR="00D2466F" w:rsidRPr="001B2414">
        <w:rPr>
          <w:rFonts w:cstheme="minorHAnsi"/>
          <w:lang w:val="en-GB"/>
        </w:rPr>
        <w:t xml:space="preserve">. Originality </w:t>
      </w:r>
    </w:p>
    <w:p w:rsidR="00FB2AA0" w:rsidRDefault="00FB2AA0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</w:p>
    <w:p w:rsidR="00AE264E" w:rsidRPr="001B2414" w:rsidRDefault="00AE264E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  <w:r w:rsidRPr="001B2414">
        <w:rPr>
          <w:rFonts w:cstheme="minorHAnsi"/>
          <w:b/>
          <w:bCs/>
        </w:rPr>
        <w:t xml:space="preserve">Guidelines for </w:t>
      </w:r>
      <w:r w:rsidR="00DE4FC7">
        <w:rPr>
          <w:rFonts w:cstheme="minorHAnsi"/>
          <w:b/>
          <w:bCs/>
        </w:rPr>
        <w:t>P</w:t>
      </w:r>
      <w:r w:rsidRPr="001B2414">
        <w:rPr>
          <w:rFonts w:cstheme="minorHAnsi"/>
          <w:b/>
          <w:bCs/>
        </w:rPr>
        <w:t>re-</w:t>
      </w:r>
      <w:r w:rsidR="00DE4FC7">
        <w:rPr>
          <w:rFonts w:cstheme="minorHAnsi"/>
          <w:b/>
          <w:bCs/>
        </w:rPr>
        <w:t>P</w:t>
      </w:r>
      <w:r w:rsidRPr="001B2414">
        <w:rPr>
          <w:rFonts w:cstheme="minorHAnsi"/>
          <w:b/>
          <w:bCs/>
        </w:rPr>
        <w:t>roposals</w:t>
      </w:r>
    </w:p>
    <w:p w:rsidR="006058C0" w:rsidRDefault="00AE264E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eastAsia="Times New Roman" w:cstheme="minorHAnsi"/>
          <w:color w:val="000000"/>
        </w:rPr>
      </w:pPr>
      <w:r w:rsidRPr="001B2414">
        <w:rPr>
          <w:rFonts w:eastAsia="Times New Roman" w:cstheme="minorHAnsi"/>
          <w:color w:val="000000"/>
        </w:rPr>
        <w:t xml:space="preserve">Proposals </w:t>
      </w:r>
      <w:r w:rsidR="00DE4FC7">
        <w:rPr>
          <w:rFonts w:eastAsia="Times New Roman" w:cstheme="minorHAnsi"/>
          <w:color w:val="000000"/>
        </w:rPr>
        <w:t>must</w:t>
      </w:r>
      <w:r w:rsidR="00DE4FC7" w:rsidRPr="001B2414">
        <w:rPr>
          <w:rFonts w:eastAsia="Times New Roman" w:cstheme="minorHAnsi"/>
          <w:color w:val="000000"/>
        </w:rPr>
        <w:t xml:space="preserve"> </w:t>
      </w:r>
      <w:r w:rsidRPr="001B2414">
        <w:rPr>
          <w:rFonts w:eastAsia="Times New Roman" w:cstheme="minorHAnsi"/>
          <w:color w:val="000000"/>
        </w:rPr>
        <w:t>be written in English and contain</w:t>
      </w:r>
      <w:r w:rsidR="006058C0">
        <w:rPr>
          <w:rFonts w:eastAsia="Times New Roman" w:cstheme="minorHAnsi"/>
          <w:color w:val="000000"/>
        </w:rPr>
        <w:t xml:space="preserve"> a</w:t>
      </w:r>
      <w:r w:rsidR="00F7274E">
        <w:rPr>
          <w:rFonts w:eastAsia="Times New Roman" w:cstheme="minorHAnsi"/>
          <w:color w:val="000000"/>
        </w:rPr>
        <w:t xml:space="preserve"> cover page</w:t>
      </w:r>
      <w:r w:rsidR="00DE4FC7">
        <w:rPr>
          <w:rFonts w:eastAsia="Times New Roman" w:cstheme="minorHAnsi"/>
          <w:color w:val="000000"/>
        </w:rPr>
        <w:t>,</w:t>
      </w:r>
      <w:r w:rsidRPr="001B2414">
        <w:rPr>
          <w:rFonts w:eastAsia="Times New Roman" w:cstheme="minorHAnsi"/>
          <w:color w:val="000000"/>
        </w:rPr>
        <w:t xml:space="preserve"> </w:t>
      </w:r>
      <w:r w:rsidR="008F753A">
        <w:rPr>
          <w:rFonts w:eastAsia="Times New Roman" w:cstheme="minorHAnsi"/>
          <w:color w:val="000000"/>
        </w:rPr>
        <w:t xml:space="preserve">a </w:t>
      </w:r>
      <w:r w:rsidRPr="001B2414">
        <w:rPr>
          <w:rFonts w:eastAsia="Times New Roman" w:cstheme="minorHAnsi"/>
          <w:color w:val="000000"/>
        </w:rPr>
        <w:t>two-page description of the proposed research</w:t>
      </w:r>
      <w:r w:rsidR="006058C0">
        <w:rPr>
          <w:rFonts w:eastAsia="Times New Roman" w:cstheme="minorHAnsi"/>
          <w:color w:val="000000"/>
        </w:rPr>
        <w:t xml:space="preserve"> and</w:t>
      </w:r>
      <w:r w:rsidR="008F753A">
        <w:rPr>
          <w:rFonts w:eastAsia="Times New Roman" w:cstheme="minorHAnsi"/>
          <w:color w:val="000000"/>
        </w:rPr>
        <w:t xml:space="preserve"> a</w:t>
      </w:r>
      <w:r w:rsidR="006058C0">
        <w:rPr>
          <w:rFonts w:eastAsia="Times New Roman" w:cstheme="minorHAnsi"/>
          <w:color w:val="000000"/>
        </w:rPr>
        <w:t xml:space="preserve"> supplementary page (see details below)</w:t>
      </w:r>
      <w:r w:rsidRPr="001B2414">
        <w:rPr>
          <w:rFonts w:eastAsia="Times New Roman" w:cstheme="minorHAnsi"/>
          <w:color w:val="000000"/>
        </w:rPr>
        <w:t>.</w:t>
      </w:r>
      <w:r w:rsidR="00F7274E">
        <w:rPr>
          <w:rFonts w:eastAsia="Times New Roman" w:cstheme="minorHAnsi"/>
          <w:color w:val="000000"/>
        </w:rPr>
        <w:t xml:space="preserve"> </w:t>
      </w:r>
    </w:p>
    <w:p w:rsidR="006058C0" w:rsidRDefault="006058C0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eastAsia="Times New Roman" w:cstheme="minorHAnsi"/>
          <w:color w:val="000000"/>
          <w:u w:val="single"/>
        </w:rPr>
      </w:pPr>
      <w:r w:rsidRPr="006058C0">
        <w:rPr>
          <w:rFonts w:eastAsia="Times New Roman" w:cstheme="minorHAnsi"/>
          <w:color w:val="000000"/>
          <w:u w:val="single"/>
        </w:rPr>
        <w:t>Cover page:</w:t>
      </w:r>
    </w:p>
    <w:p w:rsidR="006058C0" w:rsidRDefault="006058C0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 w:rsidRPr="006058C0">
        <w:rPr>
          <w:rFonts w:hAnsiTheme="minorHAnsi" w:cstheme="minorHAnsi"/>
          <w:color w:val="000000"/>
        </w:rPr>
        <w:t>Title</w:t>
      </w:r>
    </w:p>
    <w:p w:rsidR="006058C0" w:rsidRDefault="006058C0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>
        <w:rPr>
          <w:rFonts w:hAnsiTheme="minorHAnsi" w:cstheme="minorHAnsi"/>
          <w:color w:val="000000"/>
        </w:rPr>
        <w:t>Author names with affiliations</w:t>
      </w:r>
    </w:p>
    <w:p w:rsidR="006058C0" w:rsidRPr="006058C0" w:rsidRDefault="006058C0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>
        <w:rPr>
          <w:rFonts w:hAnsiTheme="minorHAnsi" w:cstheme="minorHAnsi"/>
          <w:color w:val="000000"/>
        </w:rPr>
        <w:t>Contact details</w:t>
      </w:r>
    </w:p>
    <w:p w:rsidR="004411F9" w:rsidRPr="006058C0" w:rsidRDefault="006058C0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T</w:t>
      </w:r>
      <w:r w:rsidR="00F33205" w:rsidRPr="00F33205">
        <w:rPr>
          <w:rFonts w:eastAsia="Times New Roman" w:cstheme="minorHAnsi"/>
          <w:color w:val="000000"/>
          <w:u w:val="single"/>
        </w:rPr>
        <w:t>wo-page</w:t>
      </w:r>
      <w:r w:rsidR="00AE264E" w:rsidRPr="00F33205">
        <w:rPr>
          <w:rFonts w:eastAsia="Times New Roman" w:cstheme="minorHAnsi"/>
          <w:color w:val="000000"/>
          <w:u w:val="single"/>
        </w:rPr>
        <w:t xml:space="preserve"> </w:t>
      </w:r>
      <w:r w:rsidRPr="006058C0">
        <w:rPr>
          <w:rFonts w:eastAsia="Times New Roman" w:cstheme="minorHAnsi"/>
          <w:color w:val="000000"/>
          <w:u w:val="single"/>
        </w:rPr>
        <w:t>description</w:t>
      </w:r>
      <w:r w:rsidR="00AE264E" w:rsidRPr="006058C0">
        <w:rPr>
          <w:rFonts w:eastAsia="Times New Roman" w:cstheme="minorHAnsi"/>
          <w:color w:val="000000"/>
          <w:u w:val="single"/>
        </w:rPr>
        <w:t xml:space="preserve"> </w:t>
      </w:r>
      <w:r w:rsidRPr="006058C0">
        <w:rPr>
          <w:rFonts w:eastAsia="Times New Roman" w:cstheme="minorHAnsi"/>
          <w:color w:val="000000"/>
          <w:u w:val="single"/>
        </w:rPr>
        <w:t>of the proposed research</w:t>
      </w:r>
      <w:r>
        <w:rPr>
          <w:rFonts w:eastAsia="Times New Roman" w:cstheme="minorHAnsi"/>
          <w:color w:val="000000"/>
          <w:u w:val="single"/>
        </w:rPr>
        <w:t>:</w:t>
      </w:r>
    </w:p>
    <w:p w:rsidR="00AE264E" w:rsidRPr="001B2414" w:rsidRDefault="001B2414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 w:rsidRPr="001B2414">
        <w:rPr>
          <w:rFonts w:hAnsiTheme="minorHAnsi" w:cstheme="minorHAnsi"/>
          <w:color w:val="000000"/>
        </w:rPr>
        <w:t xml:space="preserve"> </w:t>
      </w:r>
      <w:r w:rsidR="00DE4FC7">
        <w:rPr>
          <w:rFonts w:hAnsiTheme="minorHAnsi" w:cstheme="minorHAnsi"/>
          <w:color w:val="000000"/>
        </w:rPr>
        <w:t>Brief</w:t>
      </w:r>
      <w:r w:rsidR="00AE264E" w:rsidRPr="001B2414">
        <w:rPr>
          <w:rFonts w:hAnsiTheme="minorHAnsi" w:cstheme="minorHAnsi"/>
          <w:color w:val="000000"/>
        </w:rPr>
        <w:t xml:space="preserve"> background </w:t>
      </w:r>
    </w:p>
    <w:p w:rsidR="00AE264E" w:rsidRPr="001B2414" w:rsidRDefault="001B2414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 w:rsidRPr="001B2414">
        <w:rPr>
          <w:rFonts w:hAnsiTheme="minorHAnsi" w:cstheme="minorHAnsi"/>
          <w:color w:val="000000"/>
        </w:rPr>
        <w:t xml:space="preserve"> </w:t>
      </w:r>
      <w:r w:rsidR="00AE264E" w:rsidRPr="001B2414">
        <w:rPr>
          <w:rFonts w:hAnsiTheme="minorHAnsi" w:cstheme="minorHAnsi"/>
          <w:color w:val="000000"/>
        </w:rPr>
        <w:t xml:space="preserve">The knowledge </w:t>
      </w:r>
      <w:r w:rsidR="00642AA8" w:rsidRPr="001B2414">
        <w:rPr>
          <w:rFonts w:hAnsiTheme="minorHAnsi" w:cstheme="minorHAnsi"/>
          <w:color w:val="000000"/>
        </w:rPr>
        <w:t xml:space="preserve">gaps </w:t>
      </w:r>
      <w:r w:rsidR="00AE264E" w:rsidRPr="001B2414">
        <w:rPr>
          <w:rFonts w:hAnsiTheme="minorHAnsi" w:cstheme="minorHAnsi"/>
          <w:color w:val="000000"/>
        </w:rPr>
        <w:t xml:space="preserve">to be addressed </w:t>
      </w:r>
    </w:p>
    <w:p w:rsidR="00AE264E" w:rsidRPr="001B2414" w:rsidRDefault="001B2414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 w:rsidRPr="001B2414">
        <w:rPr>
          <w:rFonts w:hAnsiTheme="minorHAnsi" w:cstheme="minorHAnsi"/>
          <w:color w:val="000000"/>
        </w:rPr>
        <w:t xml:space="preserve"> </w:t>
      </w:r>
      <w:r w:rsidR="00AE264E" w:rsidRPr="001B2414">
        <w:rPr>
          <w:rFonts w:hAnsiTheme="minorHAnsi" w:cstheme="minorHAnsi"/>
          <w:color w:val="000000"/>
        </w:rPr>
        <w:t>Applicability of</w:t>
      </w:r>
      <w:r w:rsidR="00642AA8" w:rsidRPr="001B2414">
        <w:rPr>
          <w:rFonts w:hAnsiTheme="minorHAnsi" w:cstheme="minorHAnsi"/>
          <w:color w:val="000000"/>
        </w:rPr>
        <w:t xml:space="preserve"> the</w:t>
      </w:r>
      <w:r w:rsidR="00AE264E" w:rsidRPr="001B2414">
        <w:rPr>
          <w:rFonts w:hAnsiTheme="minorHAnsi" w:cstheme="minorHAnsi"/>
          <w:color w:val="000000"/>
        </w:rPr>
        <w:t xml:space="preserve"> project to Israeli Mediterranean </w:t>
      </w:r>
      <w:r w:rsidR="009B5905" w:rsidRPr="001B2414">
        <w:rPr>
          <w:rFonts w:hAnsiTheme="minorHAnsi" w:cstheme="minorHAnsi"/>
          <w:color w:val="000000"/>
        </w:rPr>
        <w:t>MPAs</w:t>
      </w:r>
    </w:p>
    <w:p w:rsidR="00AE264E" w:rsidRPr="001B2414" w:rsidRDefault="001B2414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 w:rsidRPr="001B2414">
        <w:rPr>
          <w:rFonts w:hAnsiTheme="minorHAnsi" w:cstheme="minorHAnsi"/>
          <w:color w:val="000000"/>
        </w:rPr>
        <w:t xml:space="preserve"> </w:t>
      </w:r>
      <w:r w:rsidR="008F753A">
        <w:rPr>
          <w:rFonts w:hAnsiTheme="minorHAnsi" w:cstheme="minorHAnsi"/>
          <w:color w:val="000000"/>
        </w:rPr>
        <w:t>Brief m</w:t>
      </w:r>
      <w:r w:rsidR="009F1D6E">
        <w:rPr>
          <w:rFonts w:hAnsiTheme="minorHAnsi" w:cstheme="minorHAnsi"/>
          <w:color w:val="000000"/>
        </w:rPr>
        <w:t>ethodology</w:t>
      </w:r>
    </w:p>
    <w:p w:rsidR="00AE264E" w:rsidRPr="001B2414" w:rsidRDefault="001B2414" w:rsidP="00C27485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20" w:line="240" w:lineRule="atLeast"/>
        <w:ind w:left="0" w:right="288" w:firstLine="567"/>
        <w:jc w:val="both"/>
        <w:rPr>
          <w:rFonts w:hAnsiTheme="minorHAnsi" w:cstheme="minorHAnsi"/>
          <w:color w:val="000000"/>
        </w:rPr>
      </w:pPr>
      <w:r w:rsidRPr="001B2414">
        <w:rPr>
          <w:rFonts w:hAnsiTheme="minorHAnsi" w:cstheme="minorHAnsi"/>
          <w:color w:val="000000"/>
        </w:rPr>
        <w:t xml:space="preserve"> </w:t>
      </w:r>
      <w:r w:rsidR="008F753A">
        <w:rPr>
          <w:rFonts w:hAnsiTheme="minorHAnsi" w:cstheme="minorHAnsi"/>
          <w:color w:val="000000"/>
        </w:rPr>
        <w:t>Description of t</w:t>
      </w:r>
      <w:r w:rsidR="00AE264E" w:rsidRPr="001B2414">
        <w:rPr>
          <w:rFonts w:hAnsiTheme="minorHAnsi" w:cstheme="minorHAnsi"/>
          <w:color w:val="000000"/>
        </w:rPr>
        <w:t xml:space="preserve">he research team and </w:t>
      </w:r>
      <w:r w:rsidR="008F753A">
        <w:rPr>
          <w:rFonts w:hAnsiTheme="minorHAnsi" w:cstheme="minorHAnsi"/>
          <w:color w:val="000000"/>
        </w:rPr>
        <w:t>their</w:t>
      </w:r>
      <w:r w:rsidR="008F753A" w:rsidRPr="001B2414">
        <w:rPr>
          <w:rFonts w:hAnsiTheme="minorHAnsi" w:cstheme="minorHAnsi"/>
          <w:color w:val="000000"/>
        </w:rPr>
        <w:t xml:space="preserve"> </w:t>
      </w:r>
      <w:r w:rsidR="00AE264E" w:rsidRPr="001B2414">
        <w:rPr>
          <w:rFonts w:hAnsiTheme="minorHAnsi" w:cstheme="minorHAnsi"/>
          <w:color w:val="000000"/>
        </w:rPr>
        <w:t>ability to execute the proposed research</w:t>
      </w:r>
    </w:p>
    <w:p w:rsidR="006058C0" w:rsidRDefault="008F753A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Supplementary</w:t>
      </w:r>
      <w:r w:rsidR="00F33205" w:rsidRPr="00F33205">
        <w:rPr>
          <w:rFonts w:cstheme="minorHAnsi"/>
          <w:color w:val="000000"/>
          <w:u w:val="single"/>
        </w:rPr>
        <w:t xml:space="preserve"> page</w:t>
      </w:r>
      <w:r>
        <w:rPr>
          <w:rFonts w:cstheme="minorHAnsi"/>
          <w:color w:val="000000"/>
          <w:u w:val="single"/>
        </w:rPr>
        <w:t xml:space="preserve"> (one page only)</w:t>
      </w:r>
      <w:r w:rsidR="006058C0">
        <w:rPr>
          <w:rFonts w:cstheme="minorHAnsi"/>
          <w:color w:val="000000"/>
          <w:u w:val="single"/>
        </w:rPr>
        <w:t>:</w:t>
      </w:r>
      <w:r w:rsidR="00F33205" w:rsidRPr="00F33205">
        <w:rPr>
          <w:rFonts w:cstheme="minorHAnsi"/>
          <w:color w:val="000000"/>
          <w:u w:val="single"/>
        </w:rPr>
        <w:t xml:space="preserve"> </w:t>
      </w:r>
    </w:p>
    <w:p w:rsidR="006E670E" w:rsidRPr="006058C0" w:rsidRDefault="006058C0" w:rsidP="00C27485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120" w:line="240" w:lineRule="atLeast"/>
        <w:ind w:left="709" w:right="288" w:hanging="142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 </w:t>
      </w:r>
      <w:r w:rsidR="00AE264E" w:rsidRPr="006058C0">
        <w:rPr>
          <w:rFonts w:cstheme="minorHAnsi"/>
          <w:b/>
          <w:bCs/>
          <w:color w:val="000000"/>
        </w:rPr>
        <w:t>Estimated budget containing main budget item</w:t>
      </w:r>
      <w:r w:rsidR="00F63ABB" w:rsidRPr="006058C0">
        <w:rPr>
          <w:rFonts w:cstheme="minorHAnsi"/>
          <w:b/>
          <w:bCs/>
          <w:color w:val="000000"/>
        </w:rPr>
        <w:t xml:space="preserve"> </w:t>
      </w:r>
      <w:r w:rsidR="00AE264E" w:rsidRPr="006058C0">
        <w:rPr>
          <w:rFonts w:cstheme="minorHAnsi"/>
          <w:b/>
          <w:bCs/>
          <w:color w:val="000000"/>
        </w:rPr>
        <w:t>(matching options should be indicated)</w:t>
      </w:r>
    </w:p>
    <w:p w:rsidR="00F63ABB" w:rsidRDefault="00F63ABB" w:rsidP="00C27485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120" w:line="240" w:lineRule="atLeast"/>
        <w:ind w:left="709" w:right="288" w:hanging="142"/>
        <w:jc w:val="both"/>
        <w:rPr>
          <w:rFonts w:cstheme="minorHAnsi"/>
          <w:color w:val="000000"/>
        </w:rPr>
      </w:pPr>
      <w:r w:rsidRPr="00F63ABB">
        <w:rPr>
          <w:rFonts w:cstheme="minorHAnsi"/>
          <w:color w:val="000000"/>
        </w:rPr>
        <w:t xml:space="preserve"> Reference list</w:t>
      </w:r>
      <w:r w:rsidR="006058C0">
        <w:rPr>
          <w:rFonts w:cstheme="minorHAnsi"/>
          <w:color w:val="000000"/>
        </w:rPr>
        <w:t>:</w:t>
      </w:r>
      <w:r w:rsidRPr="00F63ABB">
        <w:rPr>
          <w:rFonts w:cstheme="minorHAnsi"/>
          <w:color w:val="000000"/>
        </w:rPr>
        <w:t xml:space="preserve"> not</w:t>
      </w:r>
      <w:r w:rsidR="006058C0">
        <w:rPr>
          <w:rFonts w:cstheme="minorHAnsi"/>
          <w:color w:val="000000"/>
        </w:rPr>
        <w:t xml:space="preserve"> to</w:t>
      </w:r>
      <w:r w:rsidRPr="00F63ABB">
        <w:rPr>
          <w:rFonts w:cstheme="minorHAnsi"/>
          <w:color w:val="000000"/>
        </w:rPr>
        <w:t xml:space="preserve"> exceed 10</w:t>
      </w:r>
      <w:r w:rsidR="006058C0">
        <w:rPr>
          <w:rFonts w:cstheme="minorHAnsi"/>
          <w:color w:val="000000"/>
        </w:rPr>
        <w:t xml:space="preserve"> references</w:t>
      </w:r>
    </w:p>
    <w:p w:rsidR="00F63ABB" w:rsidRDefault="00F63ABB" w:rsidP="00C27485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after="120" w:line="240" w:lineRule="atLeast"/>
        <w:ind w:left="709" w:right="288" w:hanging="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Pr="00F63ABB">
        <w:rPr>
          <w:rFonts w:cstheme="minorHAnsi"/>
          <w:color w:val="000000"/>
        </w:rPr>
        <w:t xml:space="preserve">Figures </w:t>
      </w:r>
      <w:r w:rsidR="008F753A">
        <w:rPr>
          <w:rFonts w:cstheme="minorHAnsi"/>
          <w:color w:val="000000"/>
        </w:rPr>
        <w:t>(</w:t>
      </w:r>
      <w:r>
        <w:rPr>
          <w:rFonts w:cstheme="minorHAnsi"/>
          <w:color w:val="000000"/>
        </w:rPr>
        <w:t>only if</w:t>
      </w:r>
      <w:r w:rsidRPr="00F63ABB">
        <w:rPr>
          <w:rFonts w:cstheme="minorHAnsi"/>
          <w:color w:val="000000"/>
        </w:rPr>
        <w:t xml:space="preserve"> essential to the understanding of the proposal</w:t>
      </w:r>
      <w:r w:rsidR="008F753A">
        <w:rPr>
          <w:rFonts w:cstheme="minorHAnsi"/>
          <w:color w:val="000000"/>
        </w:rPr>
        <w:t>)</w:t>
      </w:r>
    </w:p>
    <w:p w:rsidR="00F63ABB" w:rsidRDefault="00F63ABB" w:rsidP="00C27485">
      <w:pPr>
        <w:pStyle w:val="ListParagraph"/>
        <w:autoSpaceDE w:val="0"/>
        <w:autoSpaceDN w:val="0"/>
        <w:bidi w:val="0"/>
        <w:adjustRightInd w:val="0"/>
        <w:spacing w:after="120" w:line="240" w:lineRule="atLeast"/>
        <w:ind w:left="709" w:right="288"/>
        <w:jc w:val="both"/>
        <w:rPr>
          <w:rFonts w:cstheme="minorHAnsi"/>
          <w:color w:val="000000"/>
        </w:rPr>
      </w:pPr>
    </w:p>
    <w:p w:rsidR="008F753A" w:rsidRPr="00C27485" w:rsidRDefault="001B2C78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color w:val="000000"/>
        </w:rPr>
      </w:pPr>
      <w:r w:rsidRPr="00C27485">
        <w:rPr>
          <w:rFonts w:cstheme="minorHAnsi"/>
          <w:color w:val="000000"/>
        </w:rPr>
        <w:t>P</w:t>
      </w:r>
      <w:r w:rsidR="00B53C7D" w:rsidRPr="00C27485">
        <w:rPr>
          <w:rFonts w:cstheme="minorHAnsi"/>
          <w:color w:val="000000"/>
        </w:rPr>
        <w:t xml:space="preserve">roposals should be written in a </w:t>
      </w:r>
      <w:r w:rsidR="009F1D6E" w:rsidRPr="00C27485">
        <w:rPr>
          <w:rFonts w:cstheme="minorHAnsi"/>
          <w:color w:val="000000"/>
        </w:rPr>
        <w:t>11-</w:t>
      </w:r>
      <w:r w:rsidR="00B53C7D" w:rsidRPr="00C27485">
        <w:rPr>
          <w:rFonts w:cstheme="minorHAnsi"/>
          <w:color w:val="000000"/>
        </w:rPr>
        <w:t>12 pt</w:t>
      </w:r>
      <w:r w:rsidR="00FB2AA0">
        <w:rPr>
          <w:rFonts w:cstheme="minorHAnsi"/>
          <w:color w:val="000000"/>
        </w:rPr>
        <w:t xml:space="preserve"> font</w:t>
      </w:r>
      <w:r w:rsidR="00A65666" w:rsidRPr="00C27485">
        <w:rPr>
          <w:rFonts w:cstheme="minorHAnsi"/>
          <w:color w:val="000000"/>
        </w:rPr>
        <w:t>;</w:t>
      </w:r>
      <w:r w:rsidRPr="00C27485">
        <w:rPr>
          <w:rFonts w:cstheme="minorHAnsi"/>
          <w:color w:val="000000"/>
        </w:rPr>
        <w:t xml:space="preserve"> 1.5-line spacing</w:t>
      </w:r>
      <w:r w:rsidR="00A65666" w:rsidRPr="00C27485">
        <w:rPr>
          <w:rFonts w:cstheme="minorHAnsi"/>
          <w:color w:val="000000"/>
        </w:rPr>
        <w:t>;</w:t>
      </w:r>
      <w:r w:rsidRPr="00C27485">
        <w:rPr>
          <w:rFonts w:cstheme="minorHAnsi"/>
          <w:color w:val="000000"/>
        </w:rPr>
        <w:t xml:space="preserve"> </w:t>
      </w:r>
      <w:r w:rsidR="003E2A22" w:rsidRPr="00C27485">
        <w:rPr>
          <w:rFonts w:cstheme="minorHAnsi"/>
          <w:color w:val="000000"/>
        </w:rPr>
        <w:t>normal margins (2.54cm)</w:t>
      </w:r>
      <w:r w:rsidRPr="00C27485">
        <w:rPr>
          <w:rFonts w:cstheme="minorHAnsi"/>
          <w:color w:val="000000"/>
        </w:rPr>
        <w:t>.</w:t>
      </w:r>
      <w:r w:rsidR="00F63ABB" w:rsidRPr="00C27485">
        <w:rPr>
          <w:rFonts w:cstheme="minorHAnsi"/>
          <w:color w:val="000000"/>
        </w:rPr>
        <w:t xml:space="preserve"> </w:t>
      </w:r>
      <w:r w:rsidR="002225E3" w:rsidRPr="00C27485">
        <w:rPr>
          <w:rFonts w:cstheme="minorHAnsi"/>
          <w:color w:val="000000"/>
        </w:rPr>
        <w:t xml:space="preserve">Footnotes should be </w:t>
      </w:r>
      <w:r w:rsidR="008F753A" w:rsidRPr="00C27485">
        <w:rPr>
          <w:rFonts w:cstheme="minorHAnsi"/>
          <w:color w:val="000000"/>
        </w:rPr>
        <w:t>avoided</w:t>
      </w:r>
      <w:r w:rsidR="002225E3" w:rsidRPr="00C27485">
        <w:rPr>
          <w:rFonts w:cstheme="minorHAnsi"/>
          <w:color w:val="000000"/>
        </w:rPr>
        <w:t xml:space="preserve">.  </w:t>
      </w:r>
    </w:p>
    <w:p w:rsidR="00C41291" w:rsidRPr="00F63ABB" w:rsidRDefault="00C41291" w:rsidP="00C27485">
      <w:pPr>
        <w:pStyle w:val="ListParagraph"/>
        <w:autoSpaceDE w:val="0"/>
        <w:autoSpaceDN w:val="0"/>
        <w:bidi w:val="0"/>
        <w:adjustRightInd w:val="0"/>
        <w:spacing w:after="120" w:line="240" w:lineRule="atLeast"/>
        <w:ind w:left="709" w:right="288"/>
        <w:jc w:val="both"/>
        <w:rPr>
          <w:rFonts w:cstheme="minorHAnsi"/>
          <w:color w:val="000000"/>
        </w:rPr>
      </w:pPr>
    </w:p>
    <w:p w:rsidR="00337B44" w:rsidRPr="001B2414" w:rsidRDefault="00720CE6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  <w:r w:rsidRPr="001B2414">
        <w:rPr>
          <w:rFonts w:cstheme="minorHAnsi"/>
          <w:b/>
          <w:bCs/>
        </w:rPr>
        <w:t>Timetable</w:t>
      </w:r>
    </w:p>
    <w:p w:rsidR="00720CE6" w:rsidRPr="001B2414" w:rsidRDefault="00720CE6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</w:rPr>
      </w:pPr>
      <w:r w:rsidRPr="001B2414">
        <w:rPr>
          <w:rFonts w:cstheme="minorHAnsi"/>
          <w:u w:val="single"/>
        </w:rPr>
        <w:t>Pre-proposals submission deadline</w:t>
      </w:r>
      <w:r w:rsidRPr="001B2414">
        <w:rPr>
          <w:rFonts w:cstheme="minorHAnsi"/>
        </w:rPr>
        <w:t xml:space="preserve">: </w:t>
      </w:r>
      <w:r w:rsidR="005C35B4">
        <w:rPr>
          <w:rFonts w:cstheme="minorHAnsi"/>
          <w:b/>
          <w:bCs/>
        </w:rPr>
        <w:t>18</w:t>
      </w:r>
      <w:r w:rsidRPr="009F1D6E">
        <w:rPr>
          <w:rFonts w:cstheme="minorHAnsi"/>
          <w:b/>
          <w:bCs/>
        </w:rPr>
        <w:t xml:space="preserve"> </w:t>
      </w:r>
      <w:r w:rsidR="005C35B4">
        <w:rPr>
          <w:rFonts w:cstheme="minorHAnsi"/>
          <w:b/>
          <w:bCs/>
        </w:rPr>
        <w:t>February</w:t>
      </w:r>
      <w:r w:rsidRPr="009F1D6E">
        <w:rPr>
          <w:rFonts w:cstheme="minorHAnsi"/>
          <w:b/>
          <w:bCs/>
        </w:rPr>
        <w:t xml:space="preserve"> 2018</w:t>
      </w:r>
      <w:r w:rsidR="008F753A" w:rsidRPr="009F1D6E">
        <w:rPr>
          <w:rFonts w:cstheme="minorHAnsi"/>
          <w:b/>
          <w:bCs/>
        </w:rPr>
        <w:t xml:space="preserve">, </w:t>
      </w:r>
      <w:r w:rsidR="005C35B4">
        <w:rPr>
          <w:rFonts w:cstheme="minorHAnsi"/>
          <w:b/>
          <w:bCs/>
        </w:rPr>
        <w:t>08</w:t>
      </w:r>
      <w:r w:rsidR="008F753A" w:rsidRPr="009F1D6E">
        <w:rPr>
          <w:rFonts w:cstheme="minorHAnsi"/>
          <w:b/>
          <w:bCs/>
        </w:rPr>
        <w:t>:00 Israel time</w:t>
      </w:r>
    </w:p>
    <w:p w:rsidR="00C41291" w:rsidRDefault="00642AA8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  <w:r w:rsidRPr="001B2414">
        <w:rPr>
          <w:rFonts w:cstheme="minorHAnsi"/>
        </w:rPr>
        <w:t xml:space="preserve">The committee reserves the right to change </w:t>
      </w:r>
      <w:r w:rsidR="008F753A">
        <w:rPr>
          <w:rFonts w:cstheme="minorHAnsi"/>
        </w:rPr>
        <w:t>the</w:t>
      </w:r>
      <w:r w:rsidR="008F753A" w:rsidRPr="001B2414">
        <w:rPr>
          <w:rFonts w:cstheme="minorHAnsi"/>
        </w:rPr>
        <w:t xml:space="preserve"> </w:t>
      </w:r>
      <w:r w:rsidR="008F753A">
        <w:rPr>
          <w:rFonts w:cstheme="minorHAnsi"/>
        </w:rPr>
        <w:t xml:space="preserve">deadline </w:t>
      </w:r>
      <w:r w:rsidRPr="001B2414">
        <w:rPr>
          <w:rFonts w:cstheme="minorHAnsi"/>
        </w:rPr>
        <w:t xml:space="preserve">and will </w:t>
      </w:r>
      <w:r w:rsidR="005D2FA5">
        <w:rPr>
          <w:rFonts w:cstheme="minorHAnsi"/>
        </w:rPr>
        <w:t xml:space="preserve">personally notify applicants </w:t>
      </w:r>
      <w:r w:rsidRPr="001B2414">
        <w:rPr>
          <w:rFonts w:cstheme="minorHAnsi"/>
        </w:rPr>
        <w:t>of these changes</w:t>
      </w:r>
      <w:r w:rsidR="001252F8">
        <w:rPr>
          <w:rFonts w:cstheme="minorHAnsi"/>
        </w:rPr>
        <w:t>.</w:t>
      </w:r>
      <w:r w:rsidR="008F753A">
        <w:rPr>
          <w:rFonts w:cstheme="minorHAnsi"/>
        </w:rPr>
        <w:t xml:space="preserve"> </w:t>
      </w:r>
    </w:p>
    <w:p w:rsidR="00934BC3" w:rsidRPr="001B2414" w:rsidRDefault="00D2466F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  <w:r w:rsidRPr="001B2414">
        <w:rPr>
          <w:rFonts w:cstheme="minorHAnsi"/>
          <w:b/>
          <w:bCs/>
        </w:rPr>
        <w:lastRenderedPageBreak/>
        <w:t xml:space="preserve">Other </w:t>
      </w:r>
      <w:r w:rsidR="00DE4FC7">
        <w:rPr>
          <w:rFonts w:cstheme="minorHAnsi"/>
          <w:b/>
          <w:bCs/>
        </w:rPr>
        <w:t>C</w:t>
      </w:r>
      <w:r w:rsidRPr="001B2414">
        <w:rPr>
          <w:rFonts w:cstheme="minorHAnsi"/>
          <w:b/>
          <w:bCs/>
        </w:rPr>
        <w:t>onditions</w:t>
      </w:r>
    </w:p>
    <w:p w:rsidR="00337B44" w:rsidRPr="001B2414" w:rsidRDefault="00337B44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eastAsia="Times New Roman" w:cstheme="minorHAnsi"/>
          <w:color w:val="000000"/>
        </w:rPr>
      </w:pPr>
      <w:r w:rsidRPr="005C35B4">
        <w:rPr>
          <w:rFonts w:eastAsia="Times New Roman" w:cstheme="minorHAnsi"/>
          <w:color w:val="000000"/>
        </w:rPr>
        <w:t>P</w:t>
      </w:r>
      <w:r w:rsidR="005C35B4" w:rsidRPr="005C35B4">
        <w:rPr>
          <w:rFonts w:eastAsia="Times New Roman" w:cstheme="minorHAnsi"/>
          <w:color w:val="000000"/>
        </w:rPr>
        <w:t>rinciple</w:t>
      </w:r>
      <w:r w:rsidR="005C35B4">
        <w:rPr>
          <w:rFonts w:eastAsia="Times New Roman" w:cstheme="minorHAnsi"/>
          <w:color w:val="000000"/>
        </w:rPr>
        <w:t xml:space="preserve"> investigator</w:t>
      </w:r>
      <w:r w:rsidRPr="001B2414">
        <w:rPr>
          <w:rFonts w:eastAsia="Times New Roman" w:cstheme="minorHAnsi"/>
          <w:color w:val="000000"/>
        </w:rPr>
        <w:t xml:space="preserve"> of </w:t>
      </w:r>
      <w:r w:rsidR="00934BC3" w:rsidRPr="001B2414">
        <w:rPr>
          <w:rFonts w:eastAsia="Times New Roman" w:cstheme="minorHAnsi"/>
          <w:color w:val="000000"/>
        </w:rPr>
        <w:t>the funded</w:t>
      </w:r>
      <w:r w:rsidRPr="001B2414">
        <w:rPr>
          <w:rFonts w:eastAsia="Times New Roman" w:cstheme="minorHAnsi"/>
          <w:color w:val="000000"/>
        </w:rPr>
        <w:t xml:space="preserve"> proposals will be required to </w:t>
      </w:r>
      <w:r w:rsidR="00934BC3" w:rsidRPr="001B2414">
        <w:rPr>
          <w:rFonts w:eastAsia="Times New Roman" w:cstheme="minorHAnsi"/>
          <w:color w:val="000000"/>
        </w:rPr>
        <w:t>present</w:t>
      </w:r>
      <w:r w:rsidRPr="001B2414">
        <w:rPr>
          <w:rFonts w:eastAsia="Times New Roman" w:cstheme="minorHAnsi"/>
          <w:color w:val="000000"/>
        </w:rPr>
        <w:t xml:space="preserve"> the </w:t>
      </w:r>
      <w:r w:rsidR="00934BC3" w:rsidRPr="001B2414">
        <w:rPr>
          <w:rFonts w:eastAsia="Times New Roman" w:cstheme="minorHAnsi"/>
          <w:color w:val="000000"/>
        </w:rPr>
        <w:t>progress</w:t>
      </w:r>
      <w:r w:rsidR="00A65666" w:rsidRPr="001B2414">
        <w:rPr>
          <w:rFonts w:eastAsia="Times New Roman" w:cstheme="minorHAnsi"/>
          <w:color w:val="000000"/>
        </w:rPr>
        <w:t>, findings</w:t>
      </w:r>
      <w:r w:rsidR="00934BC3" w:rsidRPr="001B2414">
        <w:rPr>
          <w:rFonts w:eastAsia="Times New Roman" w:cstheme="minorHAnsi"/>
          <w:color w:val="000000"/>
        </w:rPr>
        <w:t xml:space="preserve"> and </w:t>
      </w:r>
      <w:r w:rsidRPr="001B2414">
        <w:rPr>
          <w:rFonts w:eastAsia="Times New Roman" w:cstheme="minorHAnsi"/>
          <w:color w:val="000000"/>
        </w:rPr>
        <w:t>results</w:t>
      </w:r>
      <w:r w:rsidR="00DE4FC7">
        <w:rPr>
          <w:rFonts w:eastAsia="Times New Roman" w:cstheme="minorHAnsi"/>
          <w:color w:val="000000"/>
        </w:rPr>
        <w:t xml:space="preserve"> of the research</w:t>
      </w:r>
      <w:r w:rsidRPr="001B2414">
        <w:rPr>
          <w:rFonts w:eastAsia="Times New Roman" w:cstheme="minorHAnsi"/>
          <w:color w:val="000000"/>
        </w:rPr>
        <w:t xml:space="preserve"> </w:t>
      </w:r>
      <w:r w:rsidR="00934BC3" w:rsidRPr="001B2414">
        <w:rPr>
          <w:rFonts w:eastAsia="Times New Roman" w:cstheme="minorHAnsi"/>
          <w:color w:val="000000"/>
        </w:rPr>
        <w:t xml:space="preserve">to the scientific steering committee </w:t>
      </w:r>
      <w:r w:rsidRPr="001B2414">
        <w:rPr>
          <w:rFonts w:eastAsia="Times New Roman" w:cstheme="minorHAnsi"/>
          <w:color w:val="000000"/>
        </w:rPr>
        <w:t xml:space="preserve">at the end of </w:t>
      </w:r>
      <w:r w:rsidRPr="00AF04D1">
        <w:rPr>
          <w:rFonts w:eastAsia="Times New Roman" w:cstheme="minorHAnsi"/>
          <w:color w:val="000000"/>
        </w:rPr>
        <w:t xml:space="preserve">each </w:t>
      </w:r>
      <w:r w:rsidR="00934BC3" w:rsidRPr="00AF04D1">
        <w:rPr>
          <w:rFonts w:eastAsia="Times New Roman" w:cstheme="minorHAnsi"/>
          <w:color w:val="000000"/>
        </w:rPr>
        <w:t>year</w:t>
      </w:r>
      <w:r w:rsidR="00AF4518" w:rsidRPr="00AF04D1">
        <w:rPr>
          <w:rFonts w:eastAsia="Times New Roman" w:cstheme="minorHAnsi"/>
          <w:color w:val="000000"/>
        </w:rPr>
        <w:t xml:space="preserve"> </w:t>
      </w:r>
      <w:r w:rsidR="00CF3E42" w:rsidRPr="00AF04D1">
        <w:rPr>
          <w:rFonts w:eastAsia="Times New Roman" w:cstheme="minorHAnsi"/>
          <w:color w:val="000000"/>
        </w:rPr>
        <w:t>in</w:t>
      </w:r>
      <w:r w:rsidR="00CF3E42" w:rsidRPr="001B2414">
        <w:rPr>
          <w:rFonts w:eastAsia="Times New Roman" w:cstheme="minorHAnsi"/>
          <w:color w:val="000000"/>
        </w:rPr>
        <w:t xml:space="preserve"> a joint meetin</w:t>
      </w:r>
      <w:r w:rsidR="00C27485">
        <w:rPr>
          <w:rFonts w:eastAsia="Times New Roman" w:cstheme="minorHAnsi"/>
          <w:color w:val="000000"/>
        </w:rPr>
        <w:t>g</w:t>
      </w:r>
      <w:r w:rsidR="00CF3E42" w:rsidRPr="001B2414">
        <w:rPr>
          <w:rFonts w:eastAsia="Times New Roman" w:cstheme="minorHAnsi"/>
          <w:color w:val="000000"/>
        </w:rPr>
        <w:t xml:space="preserve">.  </w:t>
      </w:r>
      <w:r w:rsidR="00CF3E42">
        <w:rPr>
          <w:rFonts w:eastAsia="Times New Roman" w:cstheme="minorHAnsi"/>
          <w:color w:val="000000"/>
        </w:rPr>
        <w:t xml:space="preserve">An elaborated </w:t>
      </w:r>
      <w:r w:rsidRPr="001B2414">
        <w:rPr>
          <w:rFonts w:eastAsia="Times New Roman" w:cstheme="minorHAnsi"/>
          <w:color w:val="000000"/>
        </w:rPr>
        <w:t xml:space="preserve">final report </w:t>
      </w:r>
      <w:r w:rsidR="00DE4FC7">
        <w:rPr>
          <w:rFonts w:eastAsia="Times New Roman" w:cstheme="minorHAnsi"/>
          <w:color w:val="000000"/>
        </w:rPr>
        <w:t xml:space="preserve">must </w:t>
      </w:r>
      <w:r w:rsidR="001252F8">
        <w:rPr>
          <w:rFonts w:eastAsia="Times New Roman" w:cstheme="minorHAnsi"/>
          <w:color w:val="000000"/>
        </w:rPr>
        <w:t xml:space="preserve">be </w:t>
      </w:r>
      <w:r w:rsidR="00CF3E42">
        <w:rPr>
          <w:rFonts w:eastAsia="Times New Roman" w:cstheme="minorHAnsi"/>
          <w:color w:val="000000"/>
        </w:rPr>
        <w:t xml:space="preserve">submitted </w:t>
      </w:r>
      <w:r w:rsidRPr="001B2414">
        <w:rPr>
          <w:rFonts w:eastAsia="Times New Roman" w:cstheme="minorHAnsi"/>
          <w:color w:val="000000"/>
        </w:rPr>
        <w:t xml:space="preserve">at the end of the </w:t>
      </w:r>
      <w:r w:rsidR="00A65666" w:rsidRPr="001B2414">
        <w:rPr>
          <w:rFonts w:eastAsia="Times New Roman" w:cstheme="minorHAnsi"/>
          <w:color w:val="000000"/>
        </w:rPr>
        <w:t xml:space="preserve">grant </w:t>
      </w:r>
      <w:r w:rsidRPr="001B2414">
        <w:rPr>
          <w:rFonts w:eastAsia="Times New Roman" w:cstheme="minorHAnsi"/>
          <w:color w:val="000000"/>
        </w:rPr>
        <w:t xml:space="preserve">term. </w:t>
      </w:r>
    </w:p>
    <w:p w:rsidR="00C41291" w:rsidRDefault="00A65666" w:rsidP="003D254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</w:rPr>
      </w:pPr>
      <w:r w:rsidRPr="001B2414">
        <w:rPr>
          <w:rFonts w:eastAsia="Times New Roman" w:cstheme="minorHAnsi"/>
          <w:color w:val="000000"/>
        </w:rPr>
        <w:t xml:space="preserve">The committee </w:t>
      </w:r>
      <w:r w:rsidR="00DE4FC7">
        <w:rPr>
          <w:rFonts w:eastAsia="Times New Roman" w:cstheme="minorHAnsi"/>
          <w:color w:val="000000"/>
        </w:rPr>
        <w:t>has</w:t>
      </w:r>
      <w:r w:rsidR="00DE4FC7" w:rsidRPr="001B2414">
        <w:rPr>
          <w:rFonts w:eastAsia="Times New Roman" w:cstheme="minorHAnsi"/>
          <w:color w:val="000000"/>
        </w:rPr>
        <w:t xml:space="preserve"> </w:t>
      </w:r>
      <w:r w:rsidRPr="001B2414">
        <w:rPr>
          <w:rFonts w:eastAsia="Times New Roman" w:cstheme="minorHAnsi"/>
          <w:color w:val="000000"/>
        </w:rPr>
        <w:t xml:space="preserve">the authority to determine whether research progress is satisfactory, to </w:t>
      </w:r>
      <w:r w:rsidR="00DE4FC7">
        <w:rPr>
          <w:rFonts w:eastAsia="Times New Roman" w:cstheme="minorHAnsi"/>
          <w:color w:val="000000"/>
        </w:rPr>
        <w:t>request</w:t>
      </w:r>
      <w:r w:rsidRPr="001B2414">
        <w:rPr>
          <w:rFonts w:eastAsia="Times New Roman" w:cstheme="minorHAnsi"/>
          <w:color w:val="000000"/>
        </w:rPr>
        <w:t xml:space="preserve"> </w:t>
      </w:r>
      <w:r w:rsidR="001252F8">
        <w:rPr>
          <w:rFonts w:eastAsia="Times New Roman" w:cstheme="minorHAnsi"/>
          <w:color w:val="000000"/>
        </w:rPr>
        <w:t xml:space="preserve">a </w:t>
      </w:r>
      <w:r w:rsidRPr="001B2414">
        <w:rPr>
          <w:rFonts w:eastAsia="Times New Roman" w:cstheme="minorHAnsi"/>
          <w:color w:val="000000"/>
        </w:rPr>
        <w:t>new workplan</w:t>
      </w:r>
      <w:r w:rsidR="005D2FA5">
        <w:rPr>
          <w:rFonts w:eastAsia="Times New Roman" w:cstheme="minorHAnsi"/>
          <w:color w:val="000000"/>
        </w:rPr>
        <w:t xml:space="preserve"> and </w:t>
      </w:r>
      <w:r w:rsidRPr="001B2414">
        <w:rPr>
          <w:rFonts w:eastAsia="Times New Roman" w:cstheme="minorHAnsi"/>
          <w:color w:val="000000"/>
        </w:rPr>
        <w:t xml:space="preserve">timetable </w:t>
      </w:r>
      <w:r w:rsidR="003D2545">
        <w:rPr>
          <w:rFonts w:ascii="Arial" w:hAnsi="Arial" w:cs="Arial"/>
          <w:color w:val="000000"/>
          <w:sz w:val="19"/>
          <w:szCs w:val="19"/>
          <w:shd w:val="clear" w:color="auto" w:fill="FFFFFF"/>
        </w:rPr>
        <w:t>or to choose not to renew the funding between years.</w:t>
      </w:r>
    </w:p>
    <w:p w:rsidR="00AF04D1" w:rsidRDefault="00594800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cstheme="minorHAnsi"/>
          <w:b/>
          <w:bCs/>
          <w:rtl/>
        </w:rPr>
      </w:pPr>
      <w:r w:rsidRPr="001B2414">
        <w:rPr>
          <w:rFonts w:cstheme="minorHAnsi"/>
          <w:b/>
          <w:bCs/>
        </w:rPr>
        <w:t xml:space="preserve">Contact for </w:t>
      </w:r>
      <w:r w:rsidR="00DE4FC7">
        <w:rPr>
          <w:rFonts w:cstheme="minorHAnsi"/>
          <w:b/>
          <w:bCs/>
        </w:rPr>
        <w:t>S</w:t>
      </w:r>
      <w:r w:rsidRPr="001B2414">
        <w:rPr>
          <w:rFonts w:cstheme="minorHAnsi"/>
          <w:b/>
          <w:bCs/>
        </w:rPr>
        <w:t>ubmission</w:t>
      </w:r>
    </w:p>
    <w:p w:rsidR="006058C0" w:rsidRPr="001B2414" w:rsidRDefault="00AF04D1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asciiTheme="majorBidi" w:hAnsiTheme="majorBidi" w:cstheme="majorBidi"/>
        </w:rPr>
      </w:pPr>
      <w:r w:rsidRPr="00AF04D1">
        <w:rPr>
          <w:rFonts w:cstheme="minorHAnsi"/>
        </w:rPr>
        <w:t>Proposals should be sent by e-mail</w:t>
      </w:r>
      <w:r w:rsidR="00297309">
        <w:rPr>
          <w:rFonts w:cstheme="minorHAnsi"/>
        </w:rPr>
        <w:t xml:space="preserve"> to the following address</w:t>
      </w:r>
      <w:r w:rsidR="006058C0">
        <w:rPr>
          <w:rFonts w:cstheme="minorHAnsi"/>
        </w:rPr>
        <w:t>:</w:t>
      </w:r>
      <w:r w:rsidR="006058C0" w:rsidRPr="006058C0">
        <w:rPr>
          <w:rFonts w:asciiTheme="majorBidi" w:hAnsiTheme="majorBidi" w:cstheme="majorBidi"/>
        </w:rPr>
        <w:t xml:space="preserve"> </w:t>
      </w:r>
      <w:r w:rsidR="00851C00" w:rsidRPr="00C27485">
        <w:rPr>
          <w:rFonts w:asciiTheme="majorBidi" w:hAnsiTheme="majorBidi" w:cstheme="majorBidi"/>
          <w:b/>
          <w:bCs/>
        </w:rPr>
        <w:t>science4mpa</w:t>
      </w:r>
      <w:r w:rsidR="006058C0" w:rsidRPr="00C27485">
        <w:rPr>
          <w:rFonts w:asciiTheme="majorBidi" w:hAnsiTheme="majorBidi" w:cstheme="majorBidi"/>
          <w:b/>
          <w:bCs/>
        </w:rPr>
        <w:t>@</w:t>
      </w:r>
      <w:r w:rsidR="00C81E03" w:rsidRPr="00C27485">
        <w:rPr>
          <w:rFonts w:asciiTheme="majorBidi" w:hAnsiTheme="majorBidi" w:cstheme="majorBidi"/>
          <w:b/>
          <w:bCs/>
        </w:rPr>
        <w:t>isees.org.il</w:t>
      </w:r>
    </w:p>
    <w:p w:rsidR="00594800" w:rsidRPr="001B2414" w:rsidRDefault="006A4E06" w:rsidP="00C27485">
      <w:pPr>
        <w:autoSpaceDE w:val="0"/>
        <w:autoSpaceDN w:val="0"/>
        <w:adjustRightInd w:val="0"/>
        <w:spacing w:after="120" w:line="240" w:lineRule="atLeast"/>
        <w:ind w:right="288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C81E03">
        <w:rPr>
          <w:rFonts w:cstheme="minorHAnsi"/>
          <w:u w:val="single"/>
        </w:rPr>
        <w:t xml:space="preserve">The proposal should be attached as </w:t>
      </w:r>
      <w:r w:rsidR="008F753A">
        <w:rPr>
          <w:rFonts w:cstheme="minorHAnsi"/>
          <w:u w:val="single"/>
        </w:rPr>
        <w:t xml:space="preserve">a single </w:t>
      </w:r>
      <w:r w:rsidRPr="00C81E03">
        <w:rPr>
          <w:rFonts w:cstheme="minorHAnsi"/>
          <w:u w:val="single"/>
        </w:rPr>
        <w:t>PDF file</w:t>
      </w:r>
      <w:r w:rsidR="006058C0" w:rsidRPr="00C81E03">
        <w:rPr>
          <w:rFonts w:cstheme="minorHAnsi"/>
          <w:u w:val="single"/>
        </w:rPr>
        <w:t>.</w:t>
      </w:r>
    </w:p>
    <w:p w:rsidR="00A23A4A" w:rsidRPr="001B2414" w:rsidRDefault="00A23A4A" w:rsidP="00C27485">
      <w:pPr>
        <w:autoSpaceDE w:val="0"/>
        <w:autoSpaceDN w:val="0"/>
        <w:adjustRightInd w:val="0"/>
        <w:spacing w:after="120" w:line="240" w:lineRule="atLeast"/>
        <w:ind w:right="288"/>
        <w:jc w:val="both"/>
        <w:rPr>
          <w:rFonts w:asciiTheme="majorBidi" w:hAnsiTheme="majorBidi" w:cstheme="majorBidi"/>
          <w:sz w:val="24"/>
          <w:szCs w:val="24"/>
        </w:rPr>
      </w:pPr>
    </w:p>
    <w:sectPr w:rsidR="00A23A4A" w:rsidRPr="001B2414" w:rsidSect="00C274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4F" w:rsidRDefault="00D4274F" w:rsidP="005471B2">
      <w:pPr>
        <w:spacing w:after="0" w:line="240" w:lineRule="auto"/>
      </w:pPr>
      <w:r>
        <w:separator/>
      </w:r>
    </w:p>
  </w:endnote>
  <w:endnote w:type="continuationSeparator" w:id="0">
    <w:p w:rsidR="00D4274F" w:rsidRDefault="00D4274F" w:rsidP="0054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19" w:rsidRDefault="004C7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732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2AA0" w:rsidRDefault="000B4288">
        <w:pPr>
          <w:pStyle w:val="Footer"/>
          <w:jc w:val="center"/>
        </w:pPr>
        <w:r>
          <w:fldChar w:fldCharType="begin"/>
        </w:r>
        <w:r w:rsidR="00FB2AA0">
          <w:instrText xml:space="preserve"> PAGE   \* MERGEFORMAT </w:instrText>
        </w:r>
        <w:r>
          <w:fldChar w:fldCharType="separate"/>
        </w:r>
        <w:r w:rsidR="00B348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AA0" w:rsidRDefault="00FB2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19" w:rsidRDefault="004C7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4F" w:rsidRDefault="00D4274F" w:rsidP="005471B2">
      <w:pPr>
        <w:spacing w:after="0" w:line="240" w:lineRule="auto"/>
      </w:pPr>
      <w:r>
        <w:separator/>
      </w:r>
    </w:p>
  </w:footnote>
  <w:footnote w:type="continuationSeparator" w:id="0">
    <w:p w:rsidR="00D4274F" w:rsidRDefault="00D4274F" w:rsidP="0054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19" w:rsidRDefault="004C7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19" w:rsidRPr="00713284" w:rsidRDefault="00713284">
    <w:pPr>
      <w:pStyle w:val="Header"/>
      <w:rPr>
        <w:color w:val="2E74B5" w:themeColor="accent1" w:themeShade="BF"/>
        <w:sz w:val="20"/>
        <w:szCs w:val="20"/>
        <w:u w:val="single"/>
      </w:rPr>
    </w:pPr>
    <w:r w:rsidRPr="00713284">
      <w:rPr>
        <w:color w:val="2E74B5" w:themeColor="accent1" w:themeShade="BF"/>
        <w:sz w:val="20"/>
        <w:szCs w:val="20"/>
        <w:u w:val="single"/>
      </w:rPr>
      <w:t>Call for Proposals</w:t>
    </w:r>
    <w:r>
      <w:rPr>
        <w:color w:val="2E74B5" w:themeColor="accent1" w:themeShade="BF"/>
        <w:sz w:val="20"/>
        <w:szCs w:val="20"/>
        <w:u w:val="single"/>
      </w:rPr>
      <w:t>-</w:t>
    </w:r>
    <w:r w:rsidRPr="00713284">
      <w:rPr>
        <w:color w:val="2E74B5" w:themeColor="accent1" w:themeShade="BF"/>
        <w:sz w:val="20"/>
        <w:szCs w:val="20"/>
        <w:u w:val="single"/>
      </w:rPr>
      <w:t xml:space="preserve"> Science for MPAs</w:t>
    </w:r>
    <w:r>
      <w:rPr>
        <w:color w:val="2E74B5" w:themeColor="accent1" w:themeShade="BF"/>
        <w:sz w:val="20"/>
        <w:szCs w:val="20"/>
        <w:u w:val="single"/>
      </w:rPr>
      <w:t>, deadline: Feb, 18</w:t>
    </w:r>
    <w:r w:rsidRPr="00713284">
      <w:rPr>
        <w:color w:val="2E74B5" w:themeColor="accent1" w:themeShade="BF"/>
        <w:sz w:val="20"/>
        <w:szCs w:val="20"/>
        <w:u w:val="single"/>
        <w:vertAlign w:val="superscript"/>
      </w:rPr>
      <w:t>th</w:t>
    </w:r>
    <w:r>
      <w:rPr>
        <w:color w:val="2E74B5" w:themeColor="accent1" w:themeShade="BF"/>
        <w:sz w:val="20"/>
        <w:szCs w:val="20"/>
        <w:u w:val="single"/>
      </w:rPr>
      <w:t xml:space="preserve"> 2018</w:t>
    </w:r>
  </w:p>
  <w:p w:rsidR="004C7E19" w:rsidRDefault="004C7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FA" w:rsidRPr="00713284" w:rsidRDefault="00EE74FA" w:rsidP="00EE74FA">
    <w:pPr>
      <w:pStyle w:val="Header"/>
      <w:rPr>
        <w:color w:val="2E74B5" w:themeColor="accent1" w:themeShade="BF"/>
        <w:sz w:val="20"/>
        <w:szCs w:val="20"/>
        <w:u w:val="single"/>
      </w:rPr>
    </w:pPr>
    <w:r w:rsidRPr="00713284">
      <w:rPr>
        <w:color w:val="2E74B5" w:themeColor="accent1" w:themeShade="BF"/>
        <w:sz w:val="20"/>
        <w:szCs w:val="20"/>
        <w:u w:val="single"/>
      </w:rPr>
      <w:t>Call for Proposals</w:t>
    </w:r>
    <w:r>
      <w:rPr>
        <w:color w:val="2E74B5" w:themeColor="accent1" w:themeShade="BF"/>
        <w:sz w:val="20"/>
        <w:szCs w:val="20"/>
        <w:u w:val="single"/>
      </w:rPr>
      <w:t>-</w:t>
    </w:r>
    <w:r w:rsidRPr="00713284">
      <w:rPr>
        <w:color w:val="2E74B5" w:themeColor="accent1" w:themeShade="BF"/>
        <w:sz w:val="20"/>
        <w:szCs w:val="20"/>
        <w:u w:val="single"/>
      </w:rPr>
      <w:t xml:space="preserve"> Science for MPAs</w:t>
    </w:r>
    <w:r>
      <w:rPr>
        <w:color w:val="2E74B5" w:themeColor="accent1" w:themeShade="BF"/>
        <w:sz w:val="20"/>
        <w:szCs w:val="20"/>
        <w:u w:val="single"/>
      </w:rPr>
      <w:t>, deadline: Feb, 18</w:t>
    </w:r>
    <w:r w:rsidRPr="00713284">
      <w:rPr>
        <w:color w:val="2E74B5" w:themeColor="accent1" w:themeShade="BF"/>
        <w:sz w:val="20"/>
        <w:szCs w:val="20"/>
        <w:u w:val="single"/>
        <w:vertAlign w:val="superscript"/>
      </w:rPr>
      <w:t>th</w:t>
    </w:r>
    <w:r>
      <w:rPr>
        <w:color w:val="2E74B5" w:themeColor="accent1" w:themeShade="BF"/>
        <w:sz w:val="20"/>
        <w:szCs w:val="20"/>
        <w:u w:val="single"/>
      </w:rPr>
      <w:t xml:space="preserve"> 2018</w:t>
    </w:r>
  </w:p>
  <w:p w:rsidR="004C7E19" w:rsidRDefault="004C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D57"/>
    <w:multiLevelType w:val="hybridMultilevel"/>
    <w:tmpl w:val="F22AD92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9431CD"/>
    <w:multiLevelType w:val="hybridMultilevel"/>
    <w:tmpl w:val="4F84D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F675D"/>
    <w:multiLevelType w:val="multilevel"/>
    <w:tmpl w:val="643E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D3432"/>
    <w:multiLevelType w:val="hybridMultilevel"/>
    <w:tmpl w:val="47725A0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5A396E"/>
    <w:multiLevelType w:val="hybridMultilevel"/>
    <w:tmpl w:val="BAC0F50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31966E7"/>
    <w:multiLevelType w:val="hybridMultilevel"/>
    <w:tmpl w:val="43045B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117258"/>
    <w:multiLevelType w:val="hybridMultilevel"/>
    <w:tmpl w:val="7DC0A778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7" w15:restartNumberingAfterBreak="0">
    <w:nsid w:val="7C9B1BEB"/>
    <w:multiLevelType w:val="multilevel"/>
    <w:tmpl w:val="91AE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8D"/>
    <w:rsid w:val="00005B48"/>
    <w:rsid w:val="00027D70"/>
    <w:rsid w:val="00030B0B"/>
    <w:rsid w:val="000632BE"/>
    <w:rsid w:val="000908C0"/>
    <w:rsid w:val="000A0F83"/>
    <w:rsid w:val="000B4288"/>
    <w:rsid w:val="000C4FFA"/>
    <w:rsid w:val="000E1AAE"/>
    <w:rsid w:val="000E305A"/>
    <w:rsid w:val="000F3509"/>
    <w:rsid w:val="00100BF6"/>
    <w:rsid w:val="00103A91"/>
    <w:rsid w:val="001252F8"/>
    <w:rsid w:val="001278EF"/>
    <w:rsid w:val="00152520"/>
    <w:rsid w:val="00197591"/>
    <w:rsid w:val="001A4AE1"/>
    <w:rsid w:val="001B2414"/>
    <w:rsid w:val="001B2C78"/>
    <w:rsid w:val="001F5794"/>
    <w:rsid w:val="002225E3"/>
    <w:rsid w:val="00265377"/>
    <w:rsid w:val="00297309"/>
    <w:rsid w:val="002B6FA9"/>
    <w:rsid w:val="003360E0"/>
    <w:rsid w:val="00337B44"/>
    <w:rsid w:val="00344256"/>
    <w:rsid w:val="00345D8D"/>
    <w:rsid w:val="00363436"/>
    <w:rsid w:val="00374717"/>
    <w:rsid w:val="003C3CB2"/>
    <w:rsid w:val="003D2545"/>
    <w:rsid w:val="003E2A22"/>
    <w:rsid w:val="003F1BD5"/>
    <w:rsid w:val="00410053"/>
    <w:rsid w:val="004411F9"/>
    <w:rsid w:val="004930EE"/>
    <w:rsid w:val="00494662"/>
    <w:rsid w:val="004A11FD"/>
    <w:rsid w:val="004A41D2"/>
    <w:rsid w:val="004C7E19"/>
    <w:rsid w:val="00533823"/>
    <w:rsid w:val="00546D58"/>
    <w:rsid w:val="005471B2"/>
    <w:rsid w:val="00571C8E"/>
    <w:rsid w:val="00590E8A"/>
    <w:rsid w:val="00594800"/>
    <w:rsid w:val="005B0672"/>
    <w:rsid w:val="005C35B4"/>
    <w:rsid w:val="005C6803"/>
    <w:rsid w:val="005C7906"/>
    <w:rsid w:val="005D2FA5"/>
    <w:rsid w:val="005F2318"/>
    <w:rsid w:val="005F55F0"/>
    <w:rsid w:val="006058C0"/>
    <w:rsid w:val="00636C95"/>
    <w:rsid w:val="00642AA8"/>
    <w:rsid w:val="006A23C4"/>
    <w:rsid w:val="006A4E06"/>
    <w:rsid w:val="006A5C17"/>
    <w:rsid w:val="006D7EB8"/>
    <w:rsid w:val="006E670E"/>
    <w:rsid w:val="00713284"/>
    <w:rsid w:val="0071418B"/>
    <w:rsid w:val="00720CE6"/>
    <w:rsid w:val="0076235A"/>
    <w:rsid w:val="007A5D90"/>
    <w:rsid w:val="007A67F2"/>
    <w:rsid w:val="007B0663"/>
    <w:rsid w:val="007C6E65"/>
    <w:rsid w:val="007F4F44"/>
    <w:rsid w:val="007F7B3C"/>
    <w:rsid w:val="00827659"/>
    <w:rsid w:val="008401F4"/>
    <w:rsid w:val="00851C00"/>
    <w:rsid w:val="00855BF3"/>
    <w:rsid w:val="008F753A"/>
    <w:rsid w:val="00902749"/>
    <w:rsid w:val="0092643C"/>
    <w:rsid w:val="00934BC3"/>
    <w:rsid w:val="00953414"/>
    <w:rsid w:val="00956C43"/>
    <w:rsid w:val="009711CC"/>
    <w:rsid w:val="009B3CA4"/>
    <w:rsid w:val="009B5905"/>
    <w:rsid w:val="009E6B09"/>
    <w:rsid w:val="009F1D6E"/>
    <w:rsid w:val="00A023D5"/>
    <w:rsid w:val="00A23A4A"/>
    <w:rsid w:val="00A65666"/>
    <w:rsid w:val="00A75DAE"/>
    <w:rsid w:val="00A94D2F"/>
    <w:rsid w:val="00AA2FDF"/>
    <w:rsid w:val="00AB004E"/>
    <w:rsid w:val="00AC72A7"/>
    <w:rsid w:val="00AD1EB0"/>
    <w:rsid w:val="00AE264E"/>
    <w:rsid w:val="00AF04D1"/>
    <w:rsid w:val="00AF4518"/>
    <w:rsid w:val="00B009E3"/>
    <w:rsid w:val="00B14E8D"/>
    <w:rsid w:val="00B231DB"/>
    <w:rsid w:val="00B314A4"/>
    <w:rsid w:val="00B34867"/>
    <w:rsid w:val="00B53C7D"/>
    <w:rsid w:val="00B64DE4"/>
    <w:rsid w:val="00B77DCA"/>
    <w:rsid w:val="00B906CB"/>
    <w:rsid w:val="00BD4CF0"/>
    <w:rsid w:val="00BD4D93"/>
    <w:rsid w:val="00BE417E"/>
    <w:rsid w:val="00BF50DF"/>
    <w:rsid w:val="00C27485"/>
    <w:rsid w:val="00C41291"/>
    <w:rsid w:val="00C454D7"/>
    <w:rsid w:val="00C57432"/>
    <w:rsid w:val="00C81E03"/>
    <w:rsid w:val="00C83D1C"/>
    <w:rsid w:val="00C87C8D"/>
    <w:rsid w:val="00CA15AF"/>
    <w:rsid w:val="00CF3E42"/>
    <w:rsid w:val="00CF7E5D"/>
    <w:rsid w:val="00D2466F"/>
    <w:rsid w:val="00D4274F"/>
    <w:rsid w:val="00DB25C0"/>
    <w:rsid w:val="00DE4FC7"/>
    <w:rsid w:val="00DF4669"/>
    <w:rsid w:val="00E164FA"/>
    <w:rsid w:val="00E51F8A"/>
    <w:rsid w:val="00E66101"/>
    <w:rsid w:val="00E71C6C"/>
    <w:rsid w:val="00EE74FA"/>
    <w:rsid w:val="00F33205"/>
    <w:rsid w:val="00F4270D"/>
    <w:rsid w:val="00F43AED"/>
    <w:rsid w:val="00F61A4A"/>
    <w:rsid w:val="00F63ABB"/>
    <w:rsid w:val="00F7274E"/>
    <w:rsid w:val="00FA3738"/>
    <w:rsid w:val="00FA559B"/>
    <w:rsid w:val="00FB2AA0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81B98-44F7-4C27-8BD8-D68D3BEF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0B"/>
  </w:style>
  <w:style w:type="paragraph" w:styleId="Heading1">
    <w:name w:val="heading 1"/>
    <w:basedOn w:val="Normal"/>
    <w:link w:val="Heading1Char"/>
    <w:uiPriority w:val="1"/>
    <w:qFormat/>
    <w:rsid w:val="005471B2"/>
    <w:pPr>
      <w:widowControl w:val="0"/>
      <w:spacing w:after="0" w:line="240" w:lineRule="auto"/>
      <w:ind w:left="460" w:firstLine="0"/>
      <w:outlineLvl w:val="0"/>
    </w:pPr>
    <w:rPr>
      <w:rFonts w:ascii="Calibri" w:eastAsia="Calibri" w:hAnsi="Calibr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71B2"/>
    <w:rPr>
      <w:rFonts w:ascii="Calibri" w:eastAsia="Calibri" w:hAnsi="Calibri"/>
      <w:b/>
      <w:bCs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471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559B"/>
    <w:pPr>
      <w:bidi/>
      <w:spacing w:line="259" w:lineRule="auto"/>
      <w:ind w:left="720" w:firstLine="0"/>
      <w:contextualSpacing/>
    </w:pPr>
    <w:rPr>
      <w:rFonts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7B4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B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7B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18"/>
  </w:style>
  <w:style w:type="paragraph" w:styleId="Footer">
    <w:name w:val="footer"/>
    <w:basedOn w:val="Normal"/>
    <w:link w:val="FooterChar"/>
    <w:uiPriority w:val="99"/>
    <w:unhideWhenUsed/>
    <w:rsid w:val="00AF45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18"/>
  </w:style>
  <w:style w:type="paragraph" w:styleId="Revision">
    <w:name w:val="Revision"/>
    <w:hidden/>
    <w:uiPriority w:val="99"/>
    <w:semiHidden/>
    <w:rsid w:val="00CF3E42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316D99A434944AE11AC562F198579" ma:contentTypeVersion="8" ma:contentTypeDescription="Create a new document." ma:contentTypeScope="" ma:versionID="4d6de1ccc9a96037a12c651b41819b74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xmlns:ns3="85edce68-4f9b-4a88-a131-908d4d3a8d40" targetNamespace="http://schemas.microsoft.com/office/2006/metadata/properties" ma:root="true" ma:fieldsID="1d31f07313ab26ff7d1588503ed0d940" ns1:_="" ns2:_="" ns3:_="">
    <xsd:import namespace="http://schemas.microsoft.com/sharepoint/v3"/>
    <xsd:import namespace="da523e6f-5b78-4ec2-93de-847f55d4e0b0"/>
    <xsd:import namespace="85edce68-4f9b-4a88-a131-908d4d3a8d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ce68-4f9b-4a88-a131-908d4d3a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CB3A1-8C29-4B34-B1DE-919EFAA5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85edce68-4f9b-4a88-a131-908d4d3a8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BA32C-55D8-4024-A858-9773F02367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1188EC-714B-4C5F-985B-C034994336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A522-8343-4D08-AEDE-E1B4F7BA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2018-01-03T07:05:00Z</cp:lastPrinted>
  <dcterms:created xsi:type="dcterms:W3CDTF">2018-01-03T07:15:00Z</dcterms:created>
  <dcterms:modified xsi:type="dcterms:W3CDTF">2018-01-03T07:15:00Z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0x010100A19316D99A434944AE11AC562F198579</vt:lpwstr>
  </property>
</Properties>
</file>